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75" w:rsidRDefault="00AF5C75" w:rsidP="00AF5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F5C75" w:rsidRDefault="00AF5C75" w:rsidP="00AF5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9A">
        <w:rPr>
          <w:rFonts w:ascii="Times New Roman" w:hAnsi="Times New Roman" w:cs="Times New Roman"/>
          <w:b/>
          <w:sz w:val="24"/>
          <w:szCs w:val="24"/>
        </w:rPr>
        <w:t>ОБ ИСПОЛНЕНИИ ПОРУЧЕНИЙ ГЛАВЫ ЧЕЧЕНСКОЙ РЕСПУБЛИКИ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C75" w:rsidRPr="0067429A" w:rsidRDefault="00AF5C75" w:rsidP="00905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 ПРАВИТЕЛЬСТВА ЧЕЧЕНСКОЙ РЕСПУБЛИКИ И РУКОВОДИТЕЛЯ АДМИНИСТРАЦИИ ГЛАВЫ И ПРАВИТЕЛ</w:t>
      </w:r>
      <w:r w:rsidR="006D24C8">
        <w:rPr>
          <w:rFonts w:ascii="Times New Roman" w:hAnsi="Times New Roman" w:cs="Times New Roman"/>
          <w:b/>
          <w:sz w:val="24"/>
          <w:szCs w:val="24"/>
        </w:rPr>
        <w:t>ЬСТВА ЧЕЧЕНСКОЙ РЕСПУБЛИКИ  ЗА 9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3F1A96">
        <w:rPr>
          <w:rFonts w:ascii="Times New Roman" w:hAnsi="Times New Roman" w:cs="Times New Roman"/>
          <w:b/>
          <w:sz w:val="28"/>
          <w:szCs w:val="28"/>
        </w:rPr>
        <w:t>2020</w:t>
      </w:r>
      <w:r w:rsidRPr="00F4670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5C75" w:rsidRPr="0067429A" w:rsidRDefault="00AF5C75" w:rsidP="00AF5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F5C75" w:rsidRPr="00F46703" w:rsidRDefault="00AF5C75" w:rsidP="00AF5C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7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Вопрос </w:t>
      </w:r>
      <w:r w:rsidR="009053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исполнения </w:t>
      </w:r>
      <w:r w:rsidRPr="00F467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поручений Главы Чеченской Республики</w:t>
      </w:r>
      <w:r w:rsidR="009053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Председателя Правительства Чеченской Республики и Руководителя Администрации Главы и Правительства Чеченской Республики </w:t>
      </w:r>
      <w:r w:rsidRPr="00F467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одним из приоритетных направлений в работе администрации  муниципального района. </w:t>
      </w:r>
    </w:p>
    <w:p w:rsidR="00AF5C75" w:rsidRPr="00F46703" w:rsidRDefault="00AF5C75" w:rsidP="00AF5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7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F467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В организации системной работы контроля и отчетности по поручениям </w:t>
      </w:r>
      <w:r w:rsidR="009053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05343" w:rsidRPr="00F467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Главы Чеченской Республики</w:t>
      </w:r>
      <w:r w:rsidR="009053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Председателя Правительства Чеченской Республики и Руководителя Администрации Главы и Правительства Чеченской Республики </w:t>
      </w:r>
      <w:r w:rsidRPr="00F467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обеспечивается тесное взаимодействие с главами сельских поселений  района. Все поручения Главы Чеченской Республики  направляются главам ад</w:t>
      </w:r>
      <w:r w:rsidR="009053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министраций сельских поселений</w:t>
      </w:r>
      <w:r w:rsidR="003F1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053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так же руководителям подведомственных учреждений муниципального района. </w:t>
      </w:r>
      <w:r w:rsidRPr="00F467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F5C75" w:rsidRPr="00F46703" w:rsidRDefault="00AF5C75" w:rsidP="00AF5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46703">
        <w:rPr>
          <w:rFonts w:ascii="Times New Roman" w:hAnsi="Times New Roman" w:cs="Times New Roman"/>
          <w:sz w:val="28"/>
          <w:szCs w:val="28"/>
        </w:rPr>
        <w:t>В целях надлежащего</w:t>
      </w:r>
      <w:r w:rsidR="00905343">
        <w:rPr>
          <w:rFonts w:ascii="Times New Roman" w:hAnsi="Times New Roman" w:cs="Times New Roman"/>
          <w:sz w:val="28"/>
          <w:szCs w:val="28"/>
        </w:rPr>
        <w:t xml:space="preserve"> исполнения поручений и </w:t>
      </w:r>
      <w:r w:rsidRPr="00F46703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Pr="00F467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C208E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Указа Главы Чеченской Республики от 13.07.2017 г.  № 124</w:t>
        </w:r>
      </w:hyperlink>
      <w:r w:rsidRPr="00C20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703">
        <w:rPr>
          <w:rFonts w:ascii="Times New Roman" w:hAnsi="Times New Roman" w:cs="Times New Roman"/>
          <w:sz w:val="28"/>
          <w:szCs w:val="28"/>
        </w:rPr>
        <w:t xml:space="preserve">«О мерах по </w:t>
      </w:r>
      <w:r w:rsidRPr="00F4670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исполнения и контроля за исполнением поручений и указаний Главы Чеченской Республики», утверждено постановление администрации  муниципального района от 26.03.2019  г. № 21  «Об   утверждении    Порядка  исполнения   поручений  Главы Чеченской Республики, Председателя Правительства Чеченской Республики, Руководителя Администрации Главы и Правительства Чеченской Республики</w:t>
      </w:r>
      <w:proofErr w:type="gramEnd"/>
      <w:r w:rsidRPr="00F46703">
        <w:rPr>
          <w:rFonts w:ascii="Times New Roman" w:hAnsi="Times New Roman" w:cs="Times New Roman"/>
          <w:sz w:val="28"/>
          <w:szCs w:val="28"/>
          <w:shd w:val="clear" w:color="auto" w:fill="FFFFFF"/>
        </w:rPr>
        <w:t>» и распоряжение главы администрации муниципального района от 26.01.2017 г. № 13 « Об утверждении Плана мероприятий по исполнению протокольных поручений Главы Чеченской Республики».</w:t>
      </w:r>
    </w:p>
    <w:p w:rsidR="00AF5C75" w:rsidRDefault="00F559DD" w:rsidP="00AF5C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 период с января  2020 г.  по  сентябрь</w:t>
      </w:r>
      <w:r w:rsidR="00AF5C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2020</w:t>
      </w:r>
      <w:r w:rsidR="00AF5C75" w:rsidRPr="00F467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  в администрацию района  поступило</w:t>
      </w:r>
      <w:r w:rsidR="00AF5C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AF5C75" w:rsidRDefault="00AF5C75" w:rsidP="00AF5C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5C75" w:rsidRDefault="00AF5C75" w:rsidP="00AF5C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 </w:t>
      </w:r>
      <w:r w:rsidRPr="00F467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ений</w:t>
      </w:r>
      <w:r w:rsidR="00984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Главы Чеченской Республики – 9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467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них пост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1C4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янного характера исполнения – 3</w:t>
      </w:r>
      <w:r w:rsidRPr="00F467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F5C75" w:rsidRDefault="00AF5C75" w:rsidP="00AF5C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 поручений Председателя Правительства Чеченской Ре</w:t>
      </w:r>
      <w:r w:rsidR="009053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1C4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публики – 9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 них постоянного характера -</w:t>
      </w:r>
      <w:r w:rsidR="001C4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F5C75" w:rsidRPr="00C208E7" w:rsidRDefault="00AF5C75" w:rsidP="00AF5C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84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поручений  Руководителя  Админист</w:t>
      </w:r>
      <w:r w:rsidR="001C4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рации Главы и Правительства –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из них постоянного характера - </w:t>
      </w:r>
      <w:r w:rsidR="001C4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.</w:t>
      </w:r>
      <w:proofErr w:type="gramEnd"/>
    </w:p>
    <w:p w:rsidR="00AF5C75" w:rsidRPr="00F46703" w:rsidRDefault="006D24C8" w:rsidP="006D24C8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44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53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всем  поручениям соответствующие информации направлены в отдел контроля Администрации Главы и Правительства Чеченской Республики.</w:t>
      </w:r>
      <w:r w:rsidR="00AF5C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F5C75" w:rsidRDefault="00AF5C75" w:rsidP="00AF5C75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7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Неисполненных поручений Главы Чеченской Республики за вышеуказанный период нет.</w:t>
      </w:r>
    </w:p>
    <w:p w:rsidR="006D24C8" w:rsidRPr="00F46703" w:rsidRDefault="006D24C8" w:rsidP="00AF5C75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66BB" w:rsidRPr="006D24C8" w:rsidRDefault="00D45881" w:rsidP="006D24C8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66BB" w:rsidRPr="006D24C8" w:rsidSect="009B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C75"/>
    <w:rsid w:val="001B6013"/>
    <w:rsid w:val="001C41DA"/>
    <w:rsid w:val="00257EA1"/>
    <w:rsid w:val="002865D7"/>
    <w:rsid w:val="003F1A96"/>
    <w:rsid w:val="005E1005"/>
    <w:rsid w:val="006D24C8"/>
    <w:rsid w:val="007D1167"/>
    <w:rsid w:val="0086474E"/>
    <w:rsid w:val="008C2B4E"/>
    <w:rsid w:val="00905343"/>
    <w:rsid w:val="00984419"/>
    <w:rsid w:val="009B66BB"/>
    <w:rsid w:val="00AF5C75"/>
    <w:rsid w:val="00BF0C49"/>
    <w:rsid w:val="00CC1BFF"/>
    <w:rsid w:val="00D114AE"/>
    <w:rsid w:val="00D45881"/>
    <w:rsid w:val="00E77223"/>
    <w:rsid w:val="00F559DD"/>
    <w:rsid w:val="00F56498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C7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F5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50279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2</cp:revision>
  <cp:lastPrinted>2019-12-20T08:16:00Z</cp:lastPrinted>
  <dcterms:created xsi:type="dcterms:W3CDTF">2020-10-26T08:27:00Z</dcterms:created>
  <dcterms:modified xsi:type="dcterms:W3CDTF">2020-10-26T08:27:00Z</dcterms:modified>
</cp:coreProperties>
</file>