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5D" w:rsidRDefault="006B4C33" w:rsidP="00BC0B5D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>
        <w:rPr>
          <w:bCs/>
          <w:szCs w:val="28"/>
        </w:rPr>
        <w:t xml:space="preserve"> </w:t>
      </w:r>
    </w:p>
    <w:p w:rsidR="00BC0B5D" w:rsidRPr="00431510" w:rsidRDefault="00BC0B5D" w:rsidP="00BC0B5D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 </w:t>
      </w:r>
    </w:p>
    <w:p w:rsidR="006B4C33" w:rsidRPr="004B45AE" w:rsidRDefault="006B4C33" w:rsidP="006B4C33">
      <w:pPr>
        <w:tabs>
          <w:tab w:val="left" w:pos="1515"/>
        </w:tabs>
        <w:spacing w:line="276" w:lineRule="auto"/>
        <w:jc w:val="center"/>
        <w:rPr>
          <w:b/>
          <w:bCs/>
          <w:szCs w:val="28"/>
        </w:rPr>
      </w:pPr>
      <w:proofErr w:type="spellStart"/>
      <w:r w:rsidRPr="004B45AE">
        <w:rPr>
          <w:b/>
          <w:bCs/>
          <w:szCs w:val="28"/>
        </w:rPr>
        <w:t>Росреестром</w:t>
      </w:r>
      <w:proofErr w:type="spellEnd"/>
      <w:r w:rsidRPr="004B45AE">
        <w:rPr>
          <w:b/>
          <w:bCs/>
          <w:szCs w:val="28"/>
        </w:rPr>
        <w:t xml:space="preserve"> актуализированы формы электронной закладной</w:t>
      </w:r>
    </w:p>
    <w:p w:rsidR="006B4C33" w:rsidRPr="00671A9F" w:rsidRDefault="006B4C33" w:rsidP="006B4C33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</w:p>
    <w:p w:rsidR="006B4C33" w:rsidRPr="00671A9F" w:rsidRDefault="006B4C33" w:rsidP="006B4C33">
      <w:pPr>
        <w:tabs>
          <w:tab w:val="left" w:pos="-156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671A9F">
        <w:rPr>
          <w:bCs/>
          <w:szCs w:val="28"/>
        </w:rPr>
        <w:t xml:space="preserve">Приказом Росреестра от 28.09.2021 № </w:t>
      </w:r>
      <w:proofErr w:type="gramStart"/>
      <w:r w:rsidRPr="00671A9F">
        <w:rPr>
          <w:bCs/>
          <w:szCs w:val="28"/>
        </w:rPr>
        <w:t>П</w:t>
      </w:r>
      <w:proofErr w:type="gramEnd"/>
      <w:r w:rsidRPr="00671A9F">
        <w:rPr>
          <w:bCs/>
          <w:szCs w:val="28"/>
        </w:rPr>
        <w:t>/0437 "О внесении изменений в приказы Федеральной службы государственной регистрации, кадастра и картографии от 17 июня 2020 г. № П/0203 и от 23 июня 2020 г. № П/0210" актуализированы формы электронной закладной, соглашения о внесении изменений в электронную закладную, а также требования к заполнению этих форм и к их формату.</w:t>
      </w:r>
    </w:p>
    <w:p w:rsidR="006B4C33" w:rsidRPr="00671A9F" w:rsidRDefault="006B4C33" w:rsidP="006B4C33">
      <w:pPr>
        <w:tabs>
          <w:tab w:val="left" w:pos="-156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671A9F">
        <w:rPr>
          <w:bCs/>
          <w:szCs w:val="28"/>
        </w:rPr>
        <w:t>Ряд реквизитов в указанных формах обновлен в связи с принятием Федерального закона от 30.12.2021 № 448-ФЗ "О публично-правовой компании "</w:t>
      </w:r>
      <w:proofErr w:type="spellStart"/>
      <w:r w:rsidRPr="00671A9F">
        <w:rPr>
          <w:bCs/>
          <w:szCs w:val="28"/>
        </w:rPr>
        <w:t>Роскадастр</w:t>
      </w:r>
      <w:proofErr w:type="spellEnd"/>
      <w:r w:rsidRPr="00671A9F">
        <w:rPr>
          <w:bCs/>
          <w:szCs w:val="28"/>
        </w:rPr>
        <w:t>", закрепившего создание на базе профильных государственных учреждений и акционерных обществ, осуществляющих деятельность в сфере недвижимости и пространственных данных, ППК "</w:t>
      </w:r>
      <w:proofErr w:type="spellStart"/>
      <w:r w:rsidRPr="00671A9F">
        <w:rPr>
          <w:bCs/>
          <w:szCs w:val="28"/>
        </w:rPr>
        <w:t>Роскадастр</w:t>
      </w:r>
      <w:proofErr w:type="spellEnd"/>
      <w:r w:rsidRPr="00671A9F">
        <w:rPr>
          <w:bCs/>
          <w:szCs w:val="28"/>
        </w:rPr>
        <w:t>".</w:t>
      </w:r>
    </w:p>
    <w:p w:rsidR="006B4C33" w:rsidRPr="00671A9F" w:rsidRDefault="006B4C33" w:rsidP="006B4C33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bookmarkStart w:id="0" w:name="_GoBack"/>
      <w:bookmarkEnd w:id="0"/>
      <w:r w:rsidRPr="00671A9F">
        <w:rPr>
          <w:bCs/>
          <w:szCs w:val="28"/>
        </w:rPr>
        <w:t>Настоящий приказ вступает в силу по истечении 10 дней после дня его официального опубликования, за исключением положений, для которых установлен иной срок вступления в силу.</w:t>
      </w:r>
    </w:p>
    <w:p w:rsidR="006B4C33" w:rsidRPr="00BB3815" w:rsidRDefault="006B4C33" w:rsidP="006B4C33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:rsidR="006B4C33" w:rsidRDefault="006B4C33" w:rsidP="006B4C33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:rsidR="00BC0B5D" w:rsidRPr="00431510" w:rsidRDefault="008E0988" w:rsidP="00BC0B5D">
      <w:pPr>
        <w:tabs>
          <w:tab w:val="left" w:pos="1515"/>
        </w:tabs>
        <w:spacing w:line="276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:rsidR="00BC0B5D" w:rsidRDefault="00BC0B5D" w:rsidP="00BC0B5D"/>
    <w:p w:rsidR="00BC0B5D" w:rsidRDefault="00BC0B5D" w:rsidP="00BC0B5D">
      <w:pPr>
        <w:tabs>
          <w:tab w:val="left" w:pos="1515"/>
        </w:tabs>
        <w:spacing w:line="276" w:lineRule="auto"/>
        <w:jc w:val="right"/>
        <w:rPr>
          <w:szCs w:val="28"/>
        </w:rPr>
      </w:pPr>
    </w:p>
    <w:p w:rsidR="006B4C33" w:rsidRPr="009F73D5" w:rsidRDefault="006B4C33" w:rsidP="006B4C33">
      <w:pPr>
        <w:tabs>
          <w:tab w:val="left" w:pos="1515"/>
        </w:tabs>
        <w:spacing w:line="276" w:lineRule="auto"/>
        <w:jc w:val="center"/>
        <w:rPr>
          <w:b/>
          <w:bCs/>
          <w:szCs w:val="28"/>
        </w:rPr>
      </w:pPr>
      <w:r w:rsidRPr="009F73D5">
        <w:rPr>
          <w:b/>
          <w:szCs w:val="28"/>
        </w:rPr>
        <w:t xml:space="preserve">           </w:t>
      </w:r>
      <w:r w:rsidRPr="009F73D5">
        <w:rPr>
          <w:b/>
          <w:bCs/>
          <w:szCs w:val="28"/>
        </w:rPr>
        <w:t>Основания предоставления информации из Единого государственного реестра недвижимости</w:t>
      </w:r>
    </w:p>
    <w:p w:rsidR="006B4C33" w:rsidRPr="004967C5" w:rsidRDefault="006B4C33" w:rsidP="006B4C33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</w:p>
    <w:p w:rsidR="006B4C33" w:rsidRPr="004967C5" w:rsidRDefault="006B4C33" w:rsidP="006B4C33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4967C5">
        <w:rPr>
          <w:bCs/>
          <w:szCs w:val="28"/>
        </w:rPr>
        <w:t>Росреестр письмом от 13.01.2022 № 14-00106/22@ «О порядке и условиях предоставления сведений, содержащихся в Едином государственном реестре недвижимости» разъяснены основания предоставления информации из Единого государственного реестра недвижимости.</w:t>
      </w:r>
    </w:p>
    <w:p w:rsidR="006B4C33" w:rsidRPr="004967C5" w:rsidRDefault="006B4C33" w:rsidP="006B4C33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proofErr w:type="gramStart"/>
      <w:r w:rsidRPr="004967C5">
        <w:rPr>
          <w:bCs/>
          <w:szCs w:val="28"/>
        </w:rPr>
        <w:t>Сообщается, в частности, что на основании части 15 статьи 62 Федерального закона от 13.07.2015 № 218-ФЗ "О государственной регистрации недвижимости" правообладателю, его законному представителю, лицу, получившему доверенность от правообладателя или его законного представителя, по их запросам выдаются в форме документов на бумажном носителе или электронных образов документов копии документов, на основании которых сведения внесены в ЕГРН, в том числе копии договоров</w:t>
      </w:r>
      <w:proofErr w:type="gramEnd"/>
      <w:r w:rsidRPr="004967C5">
        <w:rPr>
          <w:bCs/>
          <w:szCs w:val="28"/>
        </w:rPr>
        <w:t xml:space="preserve"> и иных документов, которые выражают содержание односторонних сделок, совершенных в простой письменной форме, и содержатся в реестровых делах.</w:t>
      </w:r>
    </w:p>
    <w:p w:rsidR="006B4C33" w:rsidRPr="004967C5" w:rsidRDefault="006B4C33" w:rsidP="006B4C33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lastRenderedPageBreak/>
        <w:tab/>
      </w:r>
      <w:r w:rsidRPr="004967C5">
        <w:rPr>
          <w:bCs/>
          <w:szCs w:val="28"/>
        </w:rPr>
        <w:t xml:space="preserve">Правообладателю, его законному представителю, лицу, получившему доверенность от правообладателя или его законного представителя, по их запросам могут быть выданы копии документов, выражающих содержание сделок, на основании которых соответствующие (имеющие отношение к этому правообладателю и принадлежащему/принадлежавшему ему объекту </w:t>
      </w:r>
      <w:proofErr w:type="gramStart"/>
      <w:r w:rsidRPr="004967C5">
        <w:rPr>
          <w:bCs/>
          <w:szCs w:val="28"/>
        </w:rPr>
        <w:t xml:space="preserve">недвижимости) </w:t>
      </w:r>
      <w:proofErr w:type="gramEnd"/>
      <w:r w:rsidRPr="004967C5">
        <w:rPr>
          <w:bCs/>
          <w:szCs w:val="28"/>
        </w:rPr>
        <w:t xml:space="preserve">сведения внесены/были внесены в ЕГРН (т.е. если он или лицо, от которого к нему в порядке универсального правопреемства перешли права на соответствующий объект недвижимости, </w:t>
      </w:r>
      <w:proofErr w:type="gramStart"/>
      <w:r w:rsidRPr="004967C5">
        <w:rPr>
          <w:bCs/>
          <w:szCs w:val="28"/>
        </w:rPr>
        <w:t>является</w:t>
      </w:r>
      <w:proofErr w:type="gramEnd"/>
      <w:r w:rsidRPr="004967C5">
        <w:rPr>
          <w:bCs/>
          <w:szCs w:val="28"/>
        </w:rPr>
        <w:t>/являлось стороной сделки).</w:t>
      </w:r>
    </w:p>
    <w:p w:rsidR="006B4C33" w:rsidRDefault="006B4C33" w:rsidP="006B4C33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:rsidR="006B4C33" w:rsidRPr="0010295F" w:rsidRDefault="006B4C33" w:rsidP="006B4C33">
      <w:pPr>
        <w:tabs>
          <w:tab w:val="left" w:pos="1515"/>
        </w:tabs>
        <w:spacing w:line="276" w:lineRule="auto"/>
        <w:jc w:val="right"/>
        <w:rPr>
          <w:bCs/>
          <w:szCs w:val="28"/>
        </w:rPr>
      </w:pPr>
      <w:r w:rsidRPr="009557A1">
        <w:rPr>
          <w:bCs/>
          <w:szCs w:val="28"/>
        </w:rPr>
        <w:t>А.Л. Шаипов</w:t>
      </w:r>
      <w:r>
        <w:rPr>
          <w:bCs/>
          <w:szCs w:val="28"/>
        </w:rPr>
        <w:t>,</w:t>
      </w:r>
    </w:p>
    <w:p w:rsidR="006B4C33" w:rsidRPr="009557A1" w:rsidRDefault="006B4C33" w:rsidP="006B4C33">
      <w:pPr>
        <w:tabs>
          <w:tab w:val="left" w:pos="1515"/>
        </w:tabs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з</w:t>
      </w:r>
      <w:r w:rsidRPr="009557A1">
        <w:rPr>
          <w:bCs/>
          <w:szCs w:val="28"/>
        </w:rPr>
        <w:t xml:space="preserve">аместитель руководителя Управления </w:t>
      </w:r>
    </w:p>
    <w:p w:rsidR="006B4C33" w:rsidRPr="0010295F" w:rsidRDefault="006B4C33" w:rsidP="006B4C33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</w:t>
      </w:r>
      <w:r w:rsidRPr="009557A1">
        <w:rPr>
          <w:bCs/>
          <w:szCs w:val="28"/>
        </w:rPr>
        <w:t>Росреестра по Чеченской Республике</w:t>
      </w:r>
    </w:p>
    <w:p w:rsidR="006B4C33" w:rsidRPr="009557A1" w:rsidRDefault="006B4C33" w:rsidP="006B4C33">
      <w:pPr>
        <w:tabs>
          <w:tab w:val="left" w:pos="1515"/>
        </w:tabs>
        <w:spacing w:line="276" w:lineRule="auto"/>
        <w:jc w:val="right"/>
        <w:rPr>
          <w:bCs/>
          <w:szCs w:val="28"/>
        </w:rPr>
      </w:pPr>
    </w:p>
    <w:p w:rsidR="00BC0B5D" w:rsidRDefault="006B4C33" w:rsidP="006B4C33">
      <w:pPr>
        <w:tabs>
          <w:tab w:val="left" w:pos="1515"/>
        </w:tabs>
        <w:spacing w:line="276" w:lineRule="auto"/>
      </w:pPr>
      <w:r>
        <w:rPr>
          <w:szCs w:val="28"/>
        </w:rPr>
        <w:t xml:space="preserve">  </w:t>
      </w:r>
    </w:p>
    <w:sectPr w:rsidR="00BC0B5D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B5D"/>
    <w:rsid w:val="004B45AE"/>
    <w:rsid w:val="006B4C33"/>
    <w:rsid w:val="008E0988"/>
    <w:rsid w:val="00916418"/>
    <w:rsid w:val="00926911"/>
    <w:rsid w:val="009D75CE"/>
    <w:rsid w:val="009F73D5"/>
    <w:rsid w:val="00BC0B5D"/>
    <w:rsid w:val="00D51804"/>
    <w:rsid w:val="00D6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2022-02-16T08:20:00Z</dcterms:created>
  <dcterms:modified xsi:type="dcterms:W3CDTF">2022-02-16T08:21:00Z</dcterms:modified>
</cp:coreProperties>
</file>