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0B" w:rsidRDefault="00570F01" w:rsidP="00B2030B">
      <w:pPr>
        <w:tabs>
          <w:tab w:val="left" w:pos="3703"/>
          <w:tab w:val="center" w:pos="4677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45833E" wp14:editId="57C8C8A0">
            <wp:simplePos x="0" y="0"/>
            <wp:positionH relativeFrom="column">
              <wp:posOffset>2543175</wp:posOffset>
            </wp:positionH>
            <wp:positionV relativeFrom="paragraph">
              <wp:posOffset>-361950</wp:posOffset>
            </wp:positionV>
            <wp:extent cx="694690" cy="690880"/>
            <wp:effectExtent l="19050" t="0" r="0" b="0"/>
            <wp:wrapNone/>
            <wp:docPr id="23" name="Рисунок 23" descr="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р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451E">
        <w:rPr>
          <w:sz w:val="32"/>
          <w:szCs w:val="32"/>
        </w:rPr>
        <w:t xml:space="preserve">                                         </w:t>
      </w:r>
      <w:r w:rsidR="00B2030B">
        <w:tab/>
      </w:r>
      <w:r w:rsidR="00B2030B">
        <w:tab/>
      </w:r>
    </w:p>
    <w:p w:rsidR="00B2030B" w:rsidRPr="00570F01" w:rsidRDefault="00570F01" w:rsidP="00570F01">
      <w:pPr>
        <w:tabs>
          <w:tab w:val="left" w:pos="3703"/>
        </w:tabs>
        <w:jc w:val="right"/>
        <w:rPr>
          <w:sz w:val="28"/>
          <w:szCs w:val="28"/>
        </w:rPr>
      </w:pPr>
      <w:r>
        <w:t xml:space="preserve">                              </w:t>
      </w:r>
      <w:r w:rsidRPr="00570F01">
        <w:rPr>
          <w:sz w:val="28"/>
          <w:szCs w:val="28"/>
        </w:rPr>
        <w:t>ПРОЕКТ</w:t>
      </w:r>
    </w:p>
    <w:p w:rsidR="00B2030B" w:rsidRDefault="00B2030B" w:rsidP="00B2030B">
      <w:pPr>
        <w:tabs>
          <w:tab w:val="left" w:pos="3703"/>
        </w:tabs>
        <w:jc w:val="center"/>
      </w:pPr>
    </w:p>
    <w:p w:rsidR="00B2030B" w:rsidRDefault="00B2030B" w:rsidP="00B2030B">
      <w:pPr>
        <w:tabs>
          <w:tab w:val="left" w:pos="3703"/>
        </w:tabs>
        <w:ind w:left="-900"/>
        <w:jc w:val="center"/>
        <w:rPr>
          <w:sz w:val="32"/>
          <w:szCs w:val="32"/>
        </w:rPr>
      </w:pPr>
      <w:r w:rsidRPr="008E4C96">
        <w:rPr>
          <w:sz w:val="32"/>
          <w:szCs w:val="32"/>
        </w:rPr>
        <w:t>АДМИНИСТРАЦИЯ НОЖАЙ-ЮРТОВСКОГО</w:t>
      </w:r>
      <w:r>
        <w:rPr>
          <w:sz w:val="32"/>
          <w:szCs w:val="32"/>
        </w:rPr>
        <w:t xml:space="preserve"> МУНИЦИПАЛЬНОГО</w:t>
      </w:r>
    </w:p>
    <w:p w:rsidR="00B2030B" w:rsidRPr="00D77EB3" w:rsidRDefault="00B2030B" w:rsidP="00B2030B">
      <w:pPr>
        <w:tabs>
          <w:tab w:val="left" w:pos="3703"/>
        </w:tabs>
        <w:ind w:left="-240"/>
        <w:jc w:val="center"/>
        <w:rPr>
          <w:sz w:val="32"/>
          <w:szCs w:val="32"/>
        </w:rPr>
      </w:pPr>
      <w:r w:rsidRPr="008E4C96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 xml:space="preserve"> </w:t>
      </w:r>
      <w:r w:rsidRPr="008E4C96">
        <w:rPr>
          <w:rFonts w:ascii="Palatino Linotype" w:hAnsi="Palatino Linotype"/>
          <w:sz w:val="32"/>
          <w:szCs w:val="32"/>
        </w:rPr>
        <w:t>ЧЕЧЕНСКОЙ РЕСПУБЛИКИ</w:t>
      </w:r>
    </w:p>
    <w:p w:rsidR="00B2030B" w:rsidRDefault="003127E3" w:rsidP="00B2030B">
      <w:pPr>
        <w:tabs>
          <w:tab w:val="left" w:pos="3703"/>
        </w:tabs>
        <w:ind w:left="-240"/>
        <w:jc w:val="center"/>
        <w:rPr>
          <w:rFonts w:ascii="Palatino Linotype" w:hAnsi="Palatino Linotype"/>
          <w:sz w:val="32"/>
          <w:szCs w:val="32"/>
        </w:rPr>
      </w:pPr>
      <w:r>
        <w:rPr>
          <w:b/>
          <w:noProof/>
        </w:rPr>
        <w:pict>
          <v:line id="_x0000_s1046" style="position:absolute;left:0;text-align:left;z-index:251660288" from="-18pt,9.9pt" to="468pt,9.9pt" strokeweight="3pt">
            <v:stroke linestyle="thinThin"/>
          </v:line>
        </w:pict>
      </w:r>
    </w:p>
    <w:p w:rsidR="00B2030B" w:rsidRPr="0084038D" w:rsidRDefault="00B2030B" w:rsidP="00B2030B">
      <w:pPr>
        <w:tabs>
          <w:tab w:val="left" w:pos="6330"/>
        </w:tabs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E4C96">
        <w:rPr>
          <w:sz w:val="20"/>
          <w:szCs w:val="20"/>
        </w:rPr>
        <w:t xml:space="preserve">366220, ЧР, Ножай-Юртовский район, с. Ножай-Юрт, ул. А.Кадырова </w:t>
      </w:r>
      <w:r>
        <w:rPr>
          <w:sz w:val="20"/>
          <w:szCs w:val="20"/>
        </w:rPr>
        <w:t xml:space="preserve">, 6 </w:t>
      </w:r>
      <w:r>
        <w:rPr>
          <w:sz w:val="20"/>
          <w:szCs w:val="20"/>
          <w:lang w:val="en-US"/>
        </w:rPr>
        <w:t>nojayurt</w:t>
      </w:r>
      <w:r w:rsidRPr="00B844D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B844DF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 w:rsidRPr="00B844DF">
        <w:rPr>
          <w:sz w:val="20"/>
          <w:szCs w:val="20"/>
        </w:rPr>
        <w:t>.</w:t>
      </w:r>
      <w:r>
        <w:rPr>
          <w:sz w:val="20"/>
          <w:szCs w:val="20"/>
        </w:rPr>
        <w:t>т/ф 8 (87148) 2-22-57</w:t>
      </w:r>
    </w:p>
    <w:p w:rsidR="0040451E" w:rsidRDefault="0040451E" w:rsidP="00B2030B">
      <w:pPr>
        <w:tabs>
          <w:tab w:val="left" w:pos="3703"/>
        </w:tabs>
        <w:ind w:left="-240"/>
        <w:jc w:val="both"/>
        <w:rPr>
          <w:b/>
        </w:rPr>
      </w:pPr>
    </w:p>
    <w:p w:rsidR="0040451E" w:rsidRDefault="0040451E" w:rsidP="0040451E">
      <w:pPr>
        <w:tabs>
          <w:tab w:val="left" w:pos="3703"/>
        </w:tabs>
        <w:rPr>
          <w:b/>
        </w:rPr>
      </w:pPr>
    </w:p>
    <w:p w:rsidR="006D4655" w:rsidRPr="00AE5D69" w:rsidRDefault="006D4655" w:rsidP="006D4655">
      <w:pPr>
        <w:jc w:val="center"/>
        <w:rPr>
          <w:sz w:val="28"/>
          <w:szCs w:val="28"/>
        </w:rPr>
      </w:pPr>
      <w:r w:rsidRPr="00AE5D69">
        <w:rPr>
          <w:sz w:val="28"/>
          <w:szCs w:val="28"/>
        </w:rPr>
        <w:t>ПОСТАНОВЛЕНИЕ</w:t>
      </w:r>
    </w:p>
    <w:p w:rsidR="006D4655" w:rsidRPr="00AE5D69" w:rsidRDefault="006D4655" w:rsidP="006D4655">
      <w:pPr>
        <w:jc w:val="center"/>
        <w:rPr>
          <w:sz w:val="28"/>
          <w:szCs w:val="28"/>
        </w:rPr>
      </w:pPr>
    </w:p>
    <w:p w:rsidR="006D4655" w:rsidRPr="00AE5D69" w:rsidRDefault="00722DA7" w:rsidP="006D4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A58">
        <w:rPr>
          <w:sz w:val="28"/>
          <w:szCs w:val="28"/>
        </w:rPr>
        <w:t>«____»_____</w:t>
      </w:r>
      <w:r>
        <w:rPr>
          <w:sz w:val="28"/>
          <w:szCs w:val="28"/>
        </w:rPr>
        <w:t xml:space="preserve"> </w:t>
      </w:r>
      <w:r w:rsidR="006D4655">
        <w:rPr>
          <w:sz w:val="28"/>
          <w:szCs w:val="28"/>
        </w:rPr>
        <w:t xml:space="preserve"> 20</w:t>
      </w:r>
      <w:r w:rsidR="00896A58">
        <w:rPr>
          <w:sz w:val="28"/>
          <w:szCs w:val="28"/>
        </w:rPr>
        <w:t>16 г.                  с. Ножай-Юрт</w:t>
      </w:r>
      <w:r w:rsidR="006D4655">
        <w:rPr>
          <w:sz w:val="28"/>
          <w:szCs w:val="28"/>
        </w:rPr>
        <w:t xml:space="preserve">  </w:t>
      </w:r>
      <w:r w:rsidR="00E61514">
        <w:rPr>
          <w:sz w:val="28"/>
          <w:szCs w:val="28"/>
        </w:rPr>
        <w:t xml:space="preserve">                               </w:t>
      </w:r>
      <w:r w:rsidR="00896A58">
        <w:rPr>
          <w:sz w:val="28"/>
          <w:szCs w:val="28"/>
        </w:rPr>
        <w:t xml:space="preserve">      </w:t>
      </w:r>
      <w:r w:rsidR="00644A90">
        <w:rPr>
          <w:sz w:val="28"/>
          <w:szCs w:val="28"/>
        </w:rPr>
        <w:t>№ _____</w:t>
      </w:r>
    </w:p>
    <w:p w:rsidR="006D4655" w:rsidRPr="005974B0" w:rsidRDefault="006D4655" w:rsidP="006D4655">
      <w:pPr>
        <w:jc w:val="both"/>
        <w:rPr>
          <w:sz w:val="28"/>
          <w:szCs w:val="28"/>
        </w:rPr>
      </w:pPr>
    </w:p>
    <w:p w:rsidR="00896A58" w:rsidRPr="00896A58" w:rsidRDefault="00C81D43" w:rsidP="00896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6A58" w:rsidRPr="00896A58">
        <w:rPr>
          <w:sz w:val="28"/>
          <w:szCs w:val="28"/>
        </w:rPr>
        <w:t xml:space="preserve">Руководствуясь Федеральным законом от 24.07.2007 №209-ФЗ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Федерации», в целях обеспечения благоприятного инвестиционного климата, внедрения в Ножай-Юртовском муниципальном районе мероприятий успешных практик, вошедших в Атлас муниципальных практик, подготовленных АНО «Агентство стратегических инициатив по продвижению новых проектов» совместно с Общероссийской общественной организацией малого и среднего предпринимательства «Опора России» и Общероссийской общественной организацией «Деловая Россия», в соответствии с Уставом Ножай-Юртовского муниципального района, Администрация Ножай-Юртовского муниципального района </w:t>
      </w:r>
    </w:p>
    <w:p w:rsidR="00896A58" w:rsidRPr="00896A58" w:rsidRDefault="00896A58" w:rsidP="00896A58">
      <w:pPr>
        <w:ind w:firstLine="709"/>
        <w:jc w:val="both"/>
        <w:rPr>
          <w:b/>
          <w:sz w:val="28"/>
          <w:szCs w:val="28"/>
        </w:rPr>
      </w:pPr>
      <w:r w:rsidRPr="00896A58">
        <w:rPr>
          <w:sz w:val="28"/>
          <w:szCs w:val="28"/>
        </w:rPr>
        <w:t>ПОСТАНОВЛЯ ЕТ</w:t>
      </w:r>
      <w:r w:rsidRPr="00896A58">
        <w:rPr>
          <w:b/>
          <w:sz w:val="28"/>
          <w:szCs w:val="28"/>
        </w:rPr>
        <w:t>:</w:t>
      </w:r>
    </w:p>
    <w:p w:rsidR="00896A58" w:rsidRPr="00896A58" w:rsidRDefault="00896A58" w:rsidP="00896A58">
      <w:pPr>
        <w:ind w:firstLine="1134"/>
        <w:jc w:val="both"/>
        <w:rPr>
          <w:b/>
          <w:sz w:val="28"/>
          <w:szCs w:val="28"/>
        </w:rPr>
      </w:pPr>
    </w:p>
    <w:p w:rsidR="00896A58" w:rsidRPr="00896A58" w:rsidRDefault="00896A58" w:rsidP="00896A5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Создать рабочую группу («проектный офис») по внедрению в Ножай-Юртовском муниципальном районе успешных практик, направленных на создание благоприятного инвестиционного климата, развитие и поддержку малого и среднего предпринимательства (далее – рабочая группа («проектный офис»)). </w:t>
      </w:r>
    </w:p>
    <w:p w:rsidR="00896A58" w:rsidRPr="00896A58" w:rsidRDefault="00896A58" w:rsidP="00896A5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Утвердить Положение о рабочей группе («проектном офисе») согласно приложению №1 к настоящему постановлению. </w:t>
      </w:r>
    </w:p>
    <w:p w:rsidR="00896A58" w:rsidRPr="00896A58" w:rsidRDefault="00896A58" w:rsidP="00896A5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Утвердить состав рабочей группы («проектного офиса») согласно приложению №2 к настоящему постановлению. </w:t>
      </w:r>
    </w:p>
    <w:p w:rsidR="00896A58" w:rsidRPr="00896A58" w:rsidRDefault="00896A58" w:rsidP="00896A5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Рабочей группе («проектному офису») до 01.11.2016 разработать план мероприятий («Дорожную карту») по внедрению успешных практик, направленных на развитие и поддержку малого и среднего предпринимательства в Ножай-Юртовском муниципальном районе.      </w:t>
      </w:r>
    </w:p>
    <w:p w:rsidR="00896A58" w:rsidRPr="00896A58" w:rsidRDefault="00896A58" w:rsidP="00896A5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Утвердить Положение об экспертной группе по мониторингу внедрения в Ножай-Юртовском муниципальном районе успешных практик, направленных на создание благоприятного инвестиционного климата, развитие и поддержку малого и среднего предпринимательства согласно приложению №3 к настоящему постановлению. </w:t>
      </w:r>
    </w:p>
    <w:p w:rsidR="00896A58" w:rsidRPr="00896A58" w:rsidRDefault="00896A58" w:rsidP="00896A5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lastRenderedPageBreak/>
        <w:t>Разместить настоящее постановление на официальном сайте Администрации Ножай-Юртовского муниципального района.</w:t>
      </w:r>
    </w:p>
    <w:p w:rsidR="00896A58" w:rsidRPr="00896A58" w:rsidRDefault="00896A58" w:rsidP="00896A5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D4655" w:rsidRPr="00896A58" w:rsidRDefault="006D4655" w:rsidP="00874A0B">
      <w:pPr>
        <w:jc w:val="both"/>
        <w:rPr>
          <w:sz w:val="28"/>
          <w:szCs w:val="28"/>
        </w:rPr>
      </w:pPr>
    </w:p>
    <w:p w:rsidR="006D4655" w:rsidRDefault="006D4655" w:rsidP="006D4655">
      <w:pPr>
        <w:tabs>
          <w:tab w:val="left" w:pos="7605"/>
        </w:tabs>
        <w:jc w:val="both"/>
        <w:rPr>
          <w:sz w:val="28"/>
          <w:szCs w:val="28"/>
        </w:rPr>
      </w:pPr>
    </w:p>
    <w:p w:rsidR="00C81D43" w:rsidRDefault="00C81D43" w:rsidP="006D4655">
      <w:pPr>
        <w:tabs>
          <w:tab w:val="left" w:pos="7605"/>
        </w:tabs>
        <w:jc w:val="both"/>
        <w:rPr>
          <w:sz w:val="28"/>
          <w:szCs w:val="28"/>
        </w:rPr>
      </w:pPr>
    </w:p>
    <w:p w:rsidR="006D4655" w:rsidRPr="00AE5D69" w:rsidRDefault="006D4655" w:rsidP="006D4655">
      <w:pPr>
        <w:tabs>
          <w:tab w:val="left" w:pos="7605"/>
        </w:tabs>
        <w:jc w:val="both"/>
        <w:rPr>
          <w:sz w:val="28"/>
          <w:szCs w:val="28"/>
        </w:rPr>
      </w:pPr>
      <w:r w:rsidRPr="00AE5D69">
        <w:rPr>
          <w:sz w:val="28"/>
          <w:szCs w:val="28"/>
        </w:rPr>
        <w:t xml:space="preserve">Глава администрации                                             </w:t>
      </w:r>
      <w:r>
        <w:rPr>
          <w:sz w:val="28"/>
          <w:szCs w:val="28"/>
        </w:rPr>
        <w:t xml:space="preserve">                </w:t>
      </w:r>
      <w:r w:rsidR="00874A0B">
        <w:rPr>
          <w:sz w:val="28"/>
          <w:szCs w:val="28"/>
        </w:rPr>
        <w:t xml:space="preserve">    </w:t>
      </w:r>
    </w:p>
    <w:p w:rsidR="006D4655" w:rsidRPr="00E45F54" w:rsidRDefault="00E45F54" w:rsidP="00E45F54">
      <w:pPr>
        <w:rPr>
          <w:sz w:val="28"/>
          <w:szCs w:val="28"/>
        </w:rPr>
      </w:pPr>
      <w:r w:rsidRPr="00E45F54">
        <w:rPr>
          <w:sz w:val="28"/>
          <w:szCs w:val="28"/>
        </w:rPr>
        <w:t xml:space="preserve">Ножай-Юртовского </w:t>
      </w:r>
      <w:r>
        <w:rPr>
          <w:sz w:val="28"/>
          <w:szCs w:val="28"/>
        </w:rPr>
        <w:t xml:space="preserve">муниципального </w:t>
      </w:r>
      <w:r w:rsidRPr="00E45F54">
        <w:rPr>
          <w:sz w:val="28"/>
          <w:szCs w:val="28"/>
        </w:rPr>
        <w:t>района</w:t>
      </w:r>
      <w:r w:rsidR="006D4655" w:rsidRPr="00E45F54">
        <w:rPr>
          <w:sz w:val="28"/>
          <w:szCs w:val="28"/>
        </w:rPr>
        <w:t xml:space="preserve">             </w:t>
      </w:r>
      <w:r w:rsidR="00874A0B">
        <w:rPr>
          <w:sz w:val="28"/>
          <w:szCs w:val="28"/>
        </w:rPr>
        <w:t xml:space="preserve">                </w:t>
      </w:r>
      <w:r w:rsidR="006D4655" w:rsidRPr="00E45F54">
        <w:rPr>
          <w:sz w:val="28"/>
          <w:szCs w:val="28"/>
        </w:rPr>
        <w:t xml:space="preserve">   </w:t>
      </w:r>
      <w:r w:rsidR="00874A0B">
        <w:rPr>
          <w:sz w:val="28"/>
          <w:szCs w:val="28"/>
        </w:rPr>
        <w:t>В.С. Геремеев</w:t>
      </w:r>
      <w:r w:rsidR="006D4655" w:rsidRPr="00E45F54">
        <w:rPr>
          <w:sz w:val="28"/>
          <w:szCs w:val="28"/>
        </w:rPr>
        <w:t xml:space="preserve">       </w:t>
      </w:r>
    </w:p>
    <w:p w:rsidR="0040451E" w:rsidRDefault="0040451E" w:rsidP="0040451E">
      <w:pPr>
        <w:tabs>
          <w:tab w:val="left" w:pos="3703"/>
        </w:tabs>
      </w:pPr>
    </w:p>
    <w:p w:rsidR="004B3B81" w:rsidRDefault="004B3B81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7631A4" w:rsidRDefault="007631A4" w:rsidP="007631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Проект подготовил:</w:t>
      </w:r>
    </w:p>
    <w:p w:rsidR="007631A4" w:rsidRDefault="007631A4" w:rsidP="007631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Начальник отдела экономического анализа,</w:t>
      </w:r>
    </w:p>
    <w:p w:rsidR="007631A4" w:rsidRDefault="007631A4" w:rsidP="007631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предпринимательства, торговли и инвестиций</w:t>
      </w:r>
    </w:p>
    <w:p w:rsidR="007631A4" w:rsidRDefault="007631A4" w:rsidP="007631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муниципального района                                      М.Г. Алхотов</w:t>
      </w:r>
    </w:p>
    <w:p w:rsidR="007631A4" w:rsidRDefault="007631A4" w:rsidP="007631A4">
      <w:pPr>
        <w:ind w:firstLine="652"/>
        <w:jc w:val="both"/>
        <w:rPr>
          <w:i/>
          <w:sz w:val="28"/>
          <w:szCs w:val="28"/>
        </w:rPr>
      </w:pPr>
    </w:p>
    <w:p w:rsidR="007631A4" w:rsidRDefault="007631A4" w:rsidP="007631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Проект СОГЛАСОВАН:</w:t>
      </w:r>
    </w:p>
    <w:p w:rsidR="007631A4" w:rsidRPr="00570F01" w:rsidRDefault="007631A4" w:rsidP="007631A4">
      <w:pPr>
        <w:tabs>
          <w:tab w:val="left" w:pos="654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Заместитель главы администрации       </w:t>
      </w:r>
      <w:r>
        <w:rPr>
          <w:i/>
          <w:sz w:val="28"/>
          <w:szCs w:val="28"/>
        </w:rPr>
        <w:tab/>
        <w:t xml:space="preserve">                </w:t>
      </w:r>
      <w:r w:rsidRPr="00570F01">
        <w:rPr>
          <w:i/>
          <w:sz w:val="28"/>
          <w:szCs w:val="28"/>
        </w:rPr>
        <w:t>А.Мачиев</w:t>
      </w:r>
    </w:p>
    <w:p w:rsidR="007631A4" w:rsidRPr="00570F01" w:rsidRDefault="007631A4" w:rsidP="007631A4">
      <w:pPr>
        <w:jc w:val="both"/>
        <w:rPr>
          <w:i/>
          <w:sz w:val="28"/>
          <w:szCs w:val="28"/>
        </w:rPr>
      </w:pPr>
      <w:r w:rsidRPr="00570F01">
        <w:rPr>
          <w:i/>
          <w:sz w:val="28"/>
          <w:szCs w:val="28"/>
        </w:rPr>
        <w:t>муниципального района</w:t>
      </w:r>
    </w:p>
    <w:p w:rsidR="007631A4" w:rsidRPr="00570F01" w:rsidRDefault="007631A4" w:rsidP="007631A4">
      <w:pPr>
        <w:ind w:firstLine="652"/>
        <w:jc w:val="both"/>
        <w:rPr>
          <w:i/>
          <w:sz w:val="28"/>
          <w:szCs w:val="28"/>
        </w:rPr>
      </w:pPr>
    </w:p>
    <w:p w:rsidR="007631A4" w:rsidRDefault="007631A4" w:rsidP="007631A4">
      <w:pPr>
        <w:ind w:firstLine="65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7631A4" w:rsidRDefault="007631A4" w:rsidP="007631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Юрист</w:t>
      </w:r>
      <w:r w:rsidR="00896A58">
        <w:rPr>
          <w:i/>
          <w:sz w:val="28"/>
          <w:szCs w:val="28"/>
        </w:rPr>
        <w:t>консульт</w:t>
      </w: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C81D43" w:rsidRDefault="00C81D43" w:rsidP="00F64FF6">
      <w:pPr>
        <w:tabs>
          <w:tab w:val="left" w:pos="3703"/>
        </w:tabs>
        <w:ind w:left="-240"/>
        <w:jc w:val="both"/>
        <w:rPr>
          <w:sz w:val="16"/>
          <w:szCs w:val="16"/>
        </w:rPr>
      </w:pPr>
    </w:p>
    <w:p w:rsid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570F01" w:rsidRDefault="00570F01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570F01" w:rsidRDefault="00570F01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B96D3C" w:rsidRDefault="00B96D3C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B96D3C" w:rsidRDefault="00B96D3C" w:rsidP="00896A58">
      <w:pPr>
        <w:tabs>
          <w:tab w:val="right" w:pos="9498"/>
        </w:tabs>
        <w:jc w:val="right"/>
        <w:rPr>
          <w:sz w:val="28"/>
          <w:szCs w:val="28"/>
        </w:rPr>
      </w:pPr>
    </w:p>
    <w:p w:rsidR="00896A58" w:rsidRPr="00896A58" w:rsidRDefault="00896A58" w:rsidP="00896A58">
      <w:pPr>
        <w:tabs>
          <w:tab w:val="right" w:pos="9498"/>
        </w:tabs>
        <w:jc w:val="right"/>
        <w:rPr>
          <w:sz w:val="28"/>
          <w:szCs w:val="28"/>
        </w:rPr>
      </w:pPr>
      <w:bookmarkStart w:id="0" w:name="_GoBack"/>
      <w:bookmarkEnd w:id="0"/>
      <w:r w:rsidRPr="00896A58">
        <w:rPr>
          <w:sz w:val="28"/>
          <w:szCs w:val="28"/>
        </w:rPr>
        <w:lastRenderedPageBreak/>
        <w:t xml:space="preserve">Приложение №1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утверждено постановлением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Администрации Ножай-Юртовского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>муниципального района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>от «___» _____ 2016 года № _____</w:t>
      </w:r>
    </w:p>
    <w:p w:rsidR="00896A58" w:rsidRPr="00896A58" w:rsidRDefault="00896A58" w:rsidP="00896A58">
      <w:pPr>
        <w:ind w:firstLine="1134"/>
        <w:jc w:val="both"/>
        <w:rPr>
          <w:sz w:val="28"/>
          <w:szCs w:val="28"/>
        </w:rPr>
      </w:pPr>
    </w:p>
    <w:p w:rsidR="00896A58" w:rsidRPr="00896A58" w:rsidRDefault="00896A58" w:rsidP="00896A58">
      <w:pPr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  </w:t>
      </w:r>
    </w:p>
    <w:p w:rsidR="00896A58" w:rsidRPr="00896A58" w:rsidRDefault="00896A58" w:rsidP="00896A58">
      <w:pPr>
        <w:jc w:val="center"/>
        <w:rPr>
          <w:b/>
          <w:sz w:val="28"/>
          <w:szCs w:val="28"/>
        </w:rPr>
      </w:pPr>
      <w:r w:rsidRPr="00896A58">
        <w:rPr>
          <w:b/>
          <w:sz w:val="28"/>
          <w:szCs w:val="28"/>
        </w:rPr>
        <w:t>ПОЛОЖЕНИЕ</w:t>
      </w:r>
    </w:p>
    <w:p w:rsidR="00896A58" w:rsidRPr="00896A58" w:rsidRDefault="00896A58" w:rsidP="00896A58">
      <w:pPr>
        <w:jc w:val="center"/>
        <w:rPr>
          <w:sz w:val="28"/>
          <w:szCs w:val="28"/>
        </w:rPr>
      </w:pPr>
      <w:r w:rsidRPr="00896A58">
        <w:rPr>
          <w:b/>
          <w:sz w:val="28"/>
          <w:szCs w:val="28"/>
        </w:rPr>
        <w:t>о рабочей группе («проектном офисе») по внедрению в Ножай-Юртовском муниципальном районе успешных практик, направленных на создание благоприятного инвестиционного климата, развитие и поддержку малого и среднего предпринимательства</w:t>
      </w:r>
    </w:p>
    <w:p w:rsidR="00896A58" w:rsidRPr="00896A58" w:rsidRDefault="00896A58" w:rsidP="00896A58">
      <w:pPr>
        <w:ind w:firstLine="1134"/>
        <w:rPr>
          <w:sz w:val="28"/>
          <w:szCs w:val="28"/>
        </w:rPr>
      </w:pPr>
    </w:p>
    <w:p w:rsidR="00896A58" w:rsidRPr="00896A58" w:rsidRDefault="00896A58" w:rsidP="00896A58">
      <w:pPr>
        <w:numPr>
          <w:ilvl w:val="0"/>
          <w:numId w:val="5"/>
        </w:numPr>
        <w:tabs>
          <w:tab w:val="left" w:pos="709"/>
        </w:tabs>
        <w:jc w:val="center"/>
        <w:rPr>
          <w:sz w:val="28"/>
          <w:szCs w:val="28"/>
        </w:rPr>
      </w:pPr>
      <w:r w:rsidRPr="00896A58">
        <w:rPr>
          <w:sz w:val="28"/>
          <w:szCs w:val="28"/>
        </w:rPr>
        <w:t>Общие положения</w:t>
      </w:r>
    </w:p>
    <w:p w:rsidR="00896A58" w:rsidRPr="00896A58" w:rsidRDefault="00896A58" w:rsidP="00896A58">
      <w:pPr>
        <w:tabs>
          <w:tab w:val="left" w:pos="1080"/>
        </w:tabs>
        <w:jc w:val="center"/>
        <w:rPr>
          <w:sz w:val="28"/>
          <w:szCs w:val="28"/>
        </w:rPr>
      </w:pPr>
    </w:p>
    <w:p w:rsidR="00896A58" w:rsidRPr="00896A58" w:rsidRDefault="00896A58" w:rsidP="00896A58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Рабочая группа («проектный офис») по внедрению в Ножай-Юртовском муниципальном районе успешных практик, направленных на создание благоприятного инвестиционного климата, развитие и поддержку малого и среднего предпринимательства (далее – рабочая группа) является временным совещательным органом, созданным в соответствии с пунктом 9 Порядка мер, направленным на развитие малого и среднего предпринимательства и снятия административных барьеров в муниципальных образованиях, разработанных Автономной некоммерческой организацией «Агентство стратегических инициатив по продвижению новых проектов». </w:t>
      </w:r>
    </w:p>
    <w:p w:rsidR="00896A58" w:rsidRPr="00896A58" w:rsidRDefault="00896A58" w:rsidP="00896A58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Рабочая группа создается для организации и осуществления координации процесса внедрения наиболее эффективных инструментов улучшения предпринимательской среды, работы с инвесторами и привлечения инвестиций, организации взаимодействия с территориальными органами федеральных органов исполнительной власти, органами исполнительной власти Чеченской Республики, структурными подразделениями Администрации Ножай-Юртовского муниципального района, общественными объединениями, учреждениями и организациями по внедрению на территории муниципального образования лучших муниципальных практик, направленных на развитие и поддержку малого и среднего предпринимательства на муниципальном уровне (далее – лучших муниципальных практик). </w:t>
      </w:r>
    </w:p>
    <w:p w:rsidR="00896A58" w:rsidRPr="00896A58" w:rsidRDefault="00896A58" w:rsidP="00896A58">
      <w:pPr>
        <w:tabs>
          <w:tab w:val="left" w:pos="1701"/>
        </w:tabs>
        <w:ind w:left="1134"/>
        <w:jc w:val="both"/>
        <w:rPr>
          <w:sz w:val="28"/>
          <w:szCs w:val="28"/>
        </w:rPr>
      </w:pPr>
    </w:p>
    <w:p w:rsidR="00896A58" w:rsidRPr="00896A58" w:rsidRDefault="00896A58" w:rsidP="00896A58">
      <w:pPr>
        <w:numPr>
          <w:ilvl w:val="0"/>
          <w:numId w:val="5"/>
        </w:numPr>
        <w:tabs>
          <w:tab w:val="left" w:pos="709"/>
        </w:tabs>
        <w:jc w:val="center"/>
        <w:rPr>
          <w:sz w:val="28"/>
          <w:szCs w:val="28"/>
        </w:rPr>
      </w:pPr>
      <w:r w:rsidRPr="00896A58">
        <w:rPr>
          <w:sz w:val="28"/>
          <w:szCs w:val="28"/>
        </w:rPr>
        <w:t>Основные цели и задачи рабочей группы</w:t>
      </w:r>
    </w:p>
    <w:p w:rsidR="00896A58" w:rsidRPr="00896A58" w:rsidRDefault="00896A58" w:rsidP="00896A58">
      <w:pPr>
        <w:tabs>
          <w:tab w:val="left" w:pos="1701"/>
        </w:tabs>
        <w:ind w:left="720"/>
        <w:rPr>
          <w:sz w:val="28"/>
          <w:szCs w:val="28"/>
        </w:rPr>
      </w:pPr>
    </w:p>
    <w:p w:rsidR="00896A58" w:rsidRPr="00896A58" w:rsidRDefault="00896A58" w:rsidP="00896A58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 Целью рабочей группы является внедрение на территории  Ножай-Юртовского муниципального района успешных практик муниципальных образований Российской Федерации, направленных на качественное развитие и улучшение бизнес-среды, работу с инвесторами и привлечение инвестиций в город.   </w:t>
      </w:r>
    </w:p>
    <w:p w:rsidR="00896A58" w:rsidRPr="00896A58" w:rsidRDefault="00896A58" w:rsidP="00896A58">
      <w:pPr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2.2. К основным задачам рабочей группы относится: </w:t>
      </w:r>
    </w:p>
    <w:p w:rsidR="00896A58" w:rsidRPr="00896A58" w:rsidRDefault="00896A58" w:rsidP="00896A58">
      <w:pPr>
        <w:jc w:val="both"/>
        <w:rPr>
          <w:sz w:val="28"/>
          <w:szCs w:val="28"/>
        </w:rPr>
      </w:pPr>
      <w:r w:rsidRPr="00896A58">
        <w:rPr>
          <w:sz w:val="28"/>
          <w:szCs w:val="28"/>
        </w:rPr>
        <w:lastRenderedPageBreak/>
        <w:t xml:space="preserve">2.2.1. Разработка плана мероприятий («дорожной карты») по внедрению успешных практик, направленных на развитие и поддержку малого  и среднего предпринимательства в Ножай-Юртовском муниципальном районе. </w:t>
      </w:r>
    </w:p>
    <w:p w:rsidR="00896A58" w:rsidRPr="00896A58" w:rsidRDefault="00896A58" w:rsidP="00896A58">
      <w:pPr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2.2.2. Решение вопросов, связанных в реализацией плана мероприятий в муниципальном образовании.</w:t>
      </w:r>
    </w:p>
    <w:p w:rsidR="00896A58" w:rsidRPr="00896A58" w:rsidRDefault="00896A58" w:rsidP="00896A58">
      <w:pPr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2.2.3. Контроль сроков выполнения ответственными исполнителями мероприятий, предусмотренных в плане мероприятий.</w:t>
      </w:r>
    </w:p>
    <w:p w:rsidR="00896A58" w:rsidRPr="00896A58" w:rsidRDefault="00896A58" w:rsidP="00896A58">
      <w:pPr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2.2.4. Устранение замечаний экспертной группы по мониторингу внедрения лучших муниципальных практик, </w:t>
      </w:r>
      <w:r w:rsidRPr="00896A58">
        <w:rPr>
          <w:color w:val="333333"/>
          <w:sz w:val="28"/>
          <w:szCs w:val="28"/>
        </w:rPr>
        <w:t>направленных на развитие и поддержку малого и среднего предпринимательства, возникающих по итогам проведения общественной экспертизы внедрения лучших муниципальных практик</w:t>
      </w:r>
      <w:r w:rsidRPr="00896A58">
        <w:rPr>
          <w:rFonts w:ascii="Arial" w:hAnsi="Arial" w:cs="Arial"/>
          <w:color w:val="333333"/>
          <w:sz w:val="30"/>
          <w:szCs w:val="30"/>
        </w:rPr>
        <w:t xml:space="preserve">. </w:t>
      </w:r>
      <w:r w:rsidRPr="00896A58">
        <w:rPr>
          <w:sz w:val="28"/>
          <w:szCs w:val="28"/>
        </w:rPr>
        <w:t xml:space="preserve">      </w:t>
      </w:r>
    </w:p>
    <w:p w:rsidR="00896A58" w:rsidRPr="00896A58" w:rsidRDefault="00896A58" w:rsidP="00896A58">
      <w:pPr>
        <w:tabs>
          <w:tab w:val="left" w:pos="1701"/>
        </w:tabs>
        <w:ind w:firstLine="1277"/>
        <w:jc w:val="both"/>
        <w:rPr>
          <w:sz w:val="28"/>
          <w:szCs w:val="28"/>
        </w:rPr>
      </w:pPr>
    </w:p>
    <w:p w:rsidR="00896A58" w:rsidRPr="00896A58" w:rsidRDefault="00896A58" w:rsidP="00896A58">
      <w:pPr>
        <w:numPr>
          <w:ilvl w:val="0"/>
          <w:numId w:val="5"/>
        </w:numPr>
        <w:tabs>
          <w:tab w:val="left" w:pos="709"/>
        </w:tabs>
        <w:jc w:val="center"/>
        <w:rPr>
          <w:sz w:val="28"/>
          <w:szCs w:val="28"/>
        </w:rPr>
      </w:pPr>
      <w:r w:rsidRPr="00896A58">
        <w:rPr>
          <w:sz w:val="28"/>
          <w:szCs w:val="28"/>
        </w:rPr>
        <w:t>Права рабочей группы</w:t>
      </w:r>
    </w:p>
    <w:p w:rsidR="00896A58" w:rsidRPr="00896A58" w:rsidRDefault="00896A58" w:rsidP="00896A58">
      <w:pPr>
        <w:tabs>
          <w:tab w:val="left" w:pos="1701"/>
        </w:tabs>
        <w:jc w:val="center"/>
        <w:rPr>
          <w:sz w:val="28"/>
          <w:szCs w:val="28"/>
        </w:rPr>
      </w:pPr>
    </w:p>
    <w:p w:rsidR="00896A58" w:rsidRPr="00896A58" w:rsidRDefault="00896A58" w:rsidP="00896A58">
      <w:pPr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 Для решения возложенных задач рабочая группа имеет право:</w:t>
      </w:r>
    </w:p>
    <w:p w:rsidR="00896A58" w:rsidRPr="00896A58" w:rsidRDefault="00896A58" w:rsidP="00896A58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 Запрашивать и получать в установленном порядке необходимые документы и иные сведения от федеральных и региональных органов исполнительной власти, должностных лиц Администрации Ножай-Юртовского муниципального района, общественных объединений, учреждений и организаций.</w:t>
      </w:r>
    </w:p>
    <w:p w:rsidR="00896A58" w:rsidRPr="00896A58" w:rsidRDefault="00896A58" w:rsidP="00896A58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 Приглашать на свои заседания должностных лиц Администрации Ножай-Юртовского муниципального района, представителей общественных объединений, руководителей учреждений и организаций по вопросам, относящимся к предмету ведения рабочей группы. </w:t>
      </w:r>
    </w:p>
    <w:p w:rsidR="00896A58" w:rsidRPr="00896A58" w:rsidRDefault="00896A58" w:rsidP="00896A58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По согласованию с руководителем рабочей группы на заседания рабочей группы могут быть приглашены члены экспертной группы для обсуждения вопросов, связанных с устранением замечаний экспертной группы, возникающих по итогам проведения общественной экспертизы выполнения требований внедрения лучших муниципальных практик.   </w:t>
      </w:r>
    </w:p>
    <w:p w:rsidR="00896A58" w:rsidRPr="00896A58" w:rsidRDefault="00896A58" w:rsidP="00896A58">
      <w:pPr>
        <w:tabs>
          <w:tab w:val="left" w:pos="1701"/>
        </w:tabs>
        <w:jc w:val="both"/>
        <w:rPr>
          <w:sz w:val="28"/>
          <w:szCs w:val="28"/>
        </w:rPr>
      </w:pPr>
    </w:p>
    <w:p w:rsidR="00896A58" w:rsidRPr="00896A58" w:rsidRDefault="00896A58" w:rsidP="00896A58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96A58">
        <w:rPr>
          <w:sz w:val="28"/>
          <w:szCs w:val="28"/>
        </w:rPr>
        <w:t>Структура и порядок работы рабочей группы</w:t>
      </w:r>
    </w:p>
    <w:p w:rsidR="00896A58" w:rsidRPr="00896A58" w:rsidRDefault="00896A58" w:rsidP="00896A58">
      <w:pPr>
        <w:tabs>
          <w:tab w:val="left" w:pos="284"/>
        </w:tabs>
        <w:jc w:val="center"/>
        <w:rPr>
          <w:sz w:val="28"/>
          <w:szCs w:val="28"/>
        </w:rPr>
      </w:pP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4.1. Председателем рабочей группы является заместитель главы Администрации Ножай-Юртовского муниципального района, 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4.2. Заседания рабочей группы проводит председатель рабочей группы, а в его отсутствие и по его поручению – секретарь рабочей группы.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4.3. Состав рабочей группы утверждается постановлением Администрации Ножай-Юртовского муниципального района. В состав рабочей группы входят: представители Администрации Ножай-Юртовского муниципального района, организаций различных организационно-правовых форм, предусмотренных Гражданским кодексом Российской Федерации (по согласованию).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4.5. Основной формой деятельности рабочей группы являются заседания.</w:t>
      </w:r>
    </w:p>
    <w:p w:rsidR="00896A58" w:rsidRPr="00896A58" w:rsidRDefault="00896A58" w:rsidP="00896A58">
      <w:pPr>
        <w:tabs>
          <w:tab w:val="left" w:pos="13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4.6. Рабочая группа собирается на заседания председателем рабочей группы по мере необходимости. По распоряжению председателя рабочей группы заседания могут проводиться заместителем председателя. 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lastRenderedPageBreak/>
        <w:t xml:space="preserve">4.7. Заседания рабочей группы считаются правомочными, если на них присутствует не менее половины его членов. 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4.8. Организационно-техническое обеспечение деятельности рабочей группы возлагается на секретаря рабочей группы, в обязанности которого входит: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- подготовка материалов (ксерокопирование документов, оформление повестки дня заседания) к заседаниям рабочей группы;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- уведомление членов рабочей группы о дате проведения и повестке дня очередного заседания;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- ведение, редактирование и оформление протоколов заседаний рабочей группы;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- хранение материалов о деятельности рабочей группы.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4.9. Решения рабочей группы принимаются простым большинством голосов присутствующих на заседании членов рабочей группы и оформляются протоколами, которые подписывает председательствующий на заседании и ответственный секретарь. При равенстве голосов решающим является голос председателя.</w:t>
      </w:r>
    </w:p>
    <w:p w:rsidR="00896A58" w:rsidRPr="00896A58" w:rsidRDefault="00896A58" w:rsidP="00896A58">
      <w:pPr>
        <w:ind w:firstLine="709"/>
        <w:jc w:val="both"/>
        <w:rPr>
          <w:color w:val="000000"/>
          <w:sz w:val="28"/>
          <w:szCs w:val="28"/>
        </w:rPr>
      </w:pPr>
      <w:r w:rsidRPr="00896A58">
        <w:rPr>
          <w:sz w:val="28"/>
          <w:szCs w:val="28"/>
        </w:rPr>
        <w:t>4.10. Решение рабочей группы в 10-дневный срок после заседания рассылается членам рабочей группы</w:t>
      </w:r>
      <w:r w:rsidRPr="00896A58">
        <w:rPr>
          <w:color w:val="000000"/>
          <w:sz w:val="28"/>
          <w:szCs w:val="28"/>
        </w:rPr>
        <w:t xml:space="preserve"> и заинтересованным лицам.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4.11. Для реализации решений рабочей группы председатель рабочей группы может поручить членам рабочей группы или специалистам Администрации Ножай-Юртовского муниципального района по направлениям деятельности разработать проекты постановлений Администрации Ножай-Юртовского муниципального района. </w:t>
      </w:r>
    </w:p>
    <w:p w:rsidR="00896A58" w:rsidRPr="00896A58" w:rsidRDefault="00896A58" w:rsidP="00896A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4.12. Поручения председателя, данные им в ходе рассмотрения вопроса, вносятся в протокол заседания рабочей группы и ставятся на контроль.</w:t>
      </w:r>
    </w:p>
    <w:p w:rsidR="00896A58" w:rsidRPr="00896A58" w:rsidRDefault="00896A58" w:rsidP="00896A58">
      <w:pPr>
        <w:ind w:firstLine="709"/>
        <w:jc w:val="both"/>
        <w:rPr>
          <w:color w:val="000000"/>
          <w:sz w:val="28"/>
          <w:szCs w:val="28"/>
        </w:rPr>
      </w:pPr>
      <w:r w:rsidRPr="00896A58">
        <w:rPr>
          <w:color w:val="000000"/>
          <w:sz w:val="28"/>
          <w:szCs w:val="28"/>
        </w:rPr>
        <w:t>4.13. Информация о деятельности рабочей группы размещается на официальном сайте Ножай-Юртовского муниципального района в сети Интернет.</w:t>
      </w:r>
    </w:p>
    <w:p w:rsidR="00896A58" w:rsidRPr="00896A58" w:rsidRDefault="00896A58" w:rsidP="00896A58">
      <w:pPr>
        <w:ind w:firstLine="708"/>
        <w:jc w:val="both"/>
        <w:rPr>
          <w:color w:val="000000"/>
          <w:sz w:val="28"/>
          <w:szCs w:val="28"/>
        </w:rPr>
      </w:pPr>
    </w:p>
    <w:p w:rsidR="00896A58" w:rsidRPr="00896A58" w:rsidRDefault="00896A58" w:rsidP="00896A58">
      <w:pPr>
        <w:ind w:firstLine="708"/>
        <w:jc w:val="both"/>
        <w:rPr>
          <w:color w:val="000000"/>
          <w:sz w:val="28"/>
          <w:szCs w:val="28"/>
        </w:rPr>
      </w:pPr>
    </w:p>
    <w:p w:rsidR="00896A58" w:rsidRPr="00896A58" w:rsidRDefault="00896A58" w:rsidP="00896A58">
      <w:pPr>
        <w:ind w:firstLine="708"/>
        <w:jc w:val="both"/>
        <w:rPr>
          <w:color w:val="000000"/>
          <w:sz w:val="28"/>
          <w:szCs w:val="28"/>
        </w:rPr>
      </w:pPr>
    </w:p>
    <w:p w:rsidR="00896A58" w:rsidRPr="00896A58" w:rsidRDefault="00896A58" w:rsidP="00896A58">
      <w:pPr>
        <w:ind w:firstLine="708"/>
        <w:jc w:val="both"/>
        <w:rPr>
          <w:color w:val="000000"/>
          <w:sz w:val="28"/>
          <w:szCs w:val="28"/>
        </w:rPr>
      </w:pPr>
    </w:p>
    <w:p w:rsidR="00896A58" w:rsidRPr="00896A58" w:rsidRDefault="00896A58" w:rsidP="00896A58">
      <w:pPr>
        <w:ind w:firstLine="708"/>
        <w:jc w:val="both"/>
        <w:rPr>
          <w:color w:val="000000"/>
          <w:sz w:val="28"/>
          <w:szCs w:val="28"/>
        </w:rPr>
      </w:pPr>
    </w:p>
    <w:p w:rsidR="00896A58" w:rsidRPr="00896A58" w:rsidRDefault="00896A58" w:rsidP="00896A58">
      <w:pPr>
        <w:ind w:firstLine="708"/>
        <w:jc w:val="both"/>
        <w:rPr>
          <w:color w:val="000000"/>
          <w:sz w:val="28"/>
          <w:szCs w:val="28"/>
        </w:rPr>
      </w:pPr>
    </w:p>
    <w:p w:rsidR="00896A58" w:rsidRPr="00896A58" w:rsidRDefault="00896A58" w:rsidP="00896A58">
      <w:pPr>
        <w:ind w:firstLine="708"/>
        <w:jc w:val="both"/>
        <w:rPr>
          <w:color w:val="000000"/>
          <w:sz w:val="28"/>
          <w:szCs w:val="28"/>
        </w:rPr>
      </w:pPr>
    </w:p>
    <w:p w:rsidR="00896A58" w:rsidRPr="00896A58" w:rsidRDefault="00896A58" w:rsidP="00896A58">
      <w:pPr>
        <w:ind w:firstLine="708"/>
        <w:jc w:val="both"/>
        <w:rPr>
          <w:color w:val="000000"/>
          <w:sz w:val="28"/>
          <w:szCs w:val="28"/>
        </w:rPr>
      </w:pPr>
    </w:p>
    <w:p w:rsidR="00896A58" w:rsidRPr="00896A58" w:rsidRDefault="00896A58" w:rsidP="00896A58">
      <w:pPr>
        <w:ind w:firstLine="708"/>
        <w:jc w:val="both"/>
        <w:rPr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</w:p>
    <w:p w:rsidR="00570F01" w:rsidRDefault="00570F01" w:rsidP="00896A58">
      <w:pPr>
        <w:ind w:firstLine="1134"/>
        <w:jc w:val="right"/>
        <w:rPr>
          <w:sz w:val="28"/>
          <w:szCs w:val="28"/>
        </w:rPr>
      </w:pPr>
    </w:p>
    <w:p w:rsidR="00570F01" w:rsidRDefault="00570F01" w:rsidP="00896A58">
      <w:pPr>
        <w:ind w:firstLine="1134"/>
        <w:jc w:val="right"/>
        <w:rPr>
          <w:sz w:val="28"/>
          <w:szCs w:val="28"/>
        </w:rPr>
      </w:pPr>
    </w:p>
    <w:p w:rsidR="00570F01" w:rsidRDefault="00570F01" w:rsidP="00896A58">
      <w:pPr>
        <w:ind w:firstLine="1134"/>
        <w:jc w:val="right"/>
        <w:rPr>
          <w:sz w:val="28"/>
          <w:szCs w:val="28"/>
        </w:rPr>
      </w:pPr>
    </w:p>
    <w:p w:rsidR="00570F01" w:rsidRDefault="00570F01" w:rsidP="00896A58">
      <w:pPr>
        <w:ind w:firstLine="1134"/>
        <w:jc w:val="right"/>
        <w:rPr>
          <w:sz w:val="28"/>
          <w:szCs w:val="28"/>
        </w:rPr>
      </w:pPr>
    </w:p>
    <w:p w:rsidR="00570F01" w:rsidRDefault="00570F01" w:rsidP="00896A58">
      <w:pPr>
        <w:ind w:firstLine="1134"/>
        <w:jc w:val="right"/>
        <w:rPr>
          <w:sz w:val="28"/>
          <w:szCs w:val="28"/>
        </w:rPr>
      </w:pPr>
    </w:p>
    <w:p w:rsidR="00570F01" w:rsidRDefault="00570F01" w:rsidP="00896A58">
      <w:pPr>
        <w:ind w:firstLine="1134"/>
        <w:jc w:val="right"/>
        <w:rPr>
          <w:sz w:val="28"/>
          <w:szCs w:val="28"/>
        </w:rPr>
      </w:pP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lastRenderedPageBreak/>
        <w:t xml:space="preserve">Приложение №2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утвержден постановлением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Администрации Ножай-Юртовского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>муниципального района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>от «___» ______ 2016 года № ____</w:t>
      </w:r>
    </w:p>
    <w:p w:rsidR="00896A58" w:rsidRPr="00896A58" w:rsidRDefault="00896A58" w:rsidP="00896A58">
      <w:pPr>
        <w:ind w:firstLine="1134"/>
        <w:jc w:val="both"/>
        <w:rPr>
          <w:sz w:val="28"/>
          <w:szCs w:val="28"/>
        </w:rPr>
      </w:pPr>
    </w:p>
    <w:p w:rsidR="00896A58" w:rsidRPr="00896A58" w:rsidRDefault="00896A58" w:rsidP="00896A58">
      <w:pPr>
        <w:ind w:firstLine="708"/>
        <w:jc w:val="both"/>
        <w:rPr>
          <w:color w:val="000000"/>
          <w:sz w:val="28"/>
          <w:szCs w:val="28"/>
        </w:rPr>
      </w:pPr>
    </w:p>
    <w:p w:rsidR="00896A58" w:rsidRPr="00896A58" w:rsidRDefault="00896A58" w:rsidP="00896A58">
      <w:pPr>
        <w:jc w:val="center"/>
        <w:rPr>
          <w:b/>
          <w:sz w:val="28"/>
          <w:szCs w:val="28"/>
        </w:rPr>
      </w:pPr>
      <w:r w:rsidRPr="00896A58">
        <w:rPr>
          <w:b/>
          <w:sz w:val="28"/>
          <w:szCs w:val="28"/>
        </w:rPr>
        <w:t>СОСТАВ</w:t>
      </w:r>
    </w:p>
    <w:p w:rsidR="00896A58" w:rsidRPr="00896A58" w:rsidRDefault="00896A58" w:rsidP="00896A58">
      <w:pPr>
        <w:ind w:firstLine="142"/>
        <w:jc w:val="center"/>
        <w:rPr>
          <w:color w:val="000000"/>
          <w:sz w:val="28"/>
          <w:szCs w:val="28"/>
        </w:rPr>
      </w:pPr>
      <w:r w:rsidRPr="00896A58">
        <w:rPr>
          <w:b/>
          <w:sz w:val="28"/>
          <w:szCs w:val="28"/>
        </w:rPr>
        <w:t>рабочей группы («проектного офиса») по внедрению в Ножай-Юртовском муниципальном районе успешных практик, направленных на создание благоприятного инвестиционного климата, развитие и поддержку малого и среднего предпринимательства</w:t>
      </w:r>
    </w:p>
    <w:p w:rsidR="00896A58" w:rsidRPr="00896A58" w:rsidRDefault="00896A58" w:rsidP="00896A5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310"/>
        <w:gridCol w:w="5146"/>
      </w:tblGrid>
      <w:tr w:rsidR="00896A58" w:rsidRPr="00896A58" w:rsidTr="00B5014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8" w:rsidRPr="00896A58" w:rsidRDefault="00896A58" w:rsidP="00896A58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896A58">
              <w:rPr>
                <w:sz w:val="28"/>
                <w:szCs w:val="28"/>
              </w:rPr>
              <w:t>Мачиев Ахьяд Ахмедович</w:t>
            </w:r>
          </w:p>
        </w:tc>
        <w:tc>
          <w:tcPr>
            <w:tcW w:w="310" w:type="dxa"/>
          </w:tcPr>
          <w:p w:rsidR="00896A58" w:rsidRPr="00896A58" w:rsidRDefault="00896A58" w:rsidP="00896A58">
            <w:pPr>
              <w:jc w:val="both"/>
              <w:rPr>
                <w:color w:val="000000"/>
                <w:sz w:val="28"/>
                <w:szCs w:val="28"/>
              </w:rPr>
            </w:pPr>
            <w:r w:rsidRPr="00896A5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46" w:type="dxa"/>
          </w:tcPr>
          <w:p w:rsidR="00896A58" w:rsidRPr="00896A58" w:rsidRDefault="00896A58" w:rsidP="00896A58">
            <w:pPr>
              <w:jc w:val="both"/>
              <w:rPr>
                <w:color w:val="000000"/>
                <w:sz w:val="28"/>
                <w:szCs w:val="28"/>
              </w:rPr>
            </w:pPr>
            <w:r w:rsidRPr="00896A58">
              <w:rPr>
                <w:sz w:val="28"/>
                <w:szCs w:val="28"/>
              </w:rPr>
              <w:t>Заместитель Главы администрации Ножай-Юртовского муниципального района</w:t>
            </w:r>
            <w:r w:rsidRPr="00896A58">
              <w:rPr>
                <w:color w:val="000000"/>
                <w:sz w:val="28"/>
                <w:szCs w:val="28"/>
              </w:rPr>
              <w:t>, председатель рабочей группы</w:t>
            </w:r>
          </w:p>
        </w:tc>
      </w:tr>
      <w:tr w:rsidR="00896A58" w:rsidRPr="00896A58" w:rsidTr="00B5014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58" w:rsidRPr="00896A58" w:rsidRDefault="00896A58" w:rsidP="00896A58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896A58">
              <w:rPr>
                <w:sz w:val="28"/>
                <w:szCs w:val="28"/>
              </w:rPr>
              <w:t>Жабраилов Ризван Минкаилович</w:t>
            </w:r>
          </w:p>
        </w:tc>
        <w:tc>
          <w:tcPr>
            <w:tcW w:w="310" w:type="dxa"/>
          </w:tcPr>
          <w:p w:rsidR="00896A58" w:rsidRPr="00896A58" w:rsidRDefault="00896A58" w:rsidP="00896A58">
            <w:pPr>
              <w:jc w:val="both"/>
              <w:rPr>
                <w:color w:val="000000"/>
                <w:sz w:val="28"/>
                <w:szCs w:val="28"/>
              </w:rPr>
            </w:pPr>
            <w:r w:rsidRPr="00896A5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46" w:type="dxa"/>
          </w:tcPr>
          <w:p w:rsidR="00896A58" w:rsidRPr="00896A58" w:rsidRDefault="00896A58" w:rsidP="00896A58">
            <w:pPr>
              <w:jc w:val="both"/>
              <w:rPr>
                <w:color w:val="000000"/>
                <w:sz w:val="28"/>
                <w:szCs w:val="28"/>
              </w:rPr>
            </w:pPr>
            <w:r w:rsidRPr="00896A58">
              <w:rPr>
                <w:sz w:val="28"/>
                <w:szCs w:val="28"/>
              </w:rPr>
              <w:t>Главный специалист отдела экономического анализа, предпринимательства, торговли и инвестиций  администрации Ножай-Юртовского муниципального</w:t>
            </w:r>
            <w:r w:rsidR="00292E45">
              <w:rPr>
                <w:sz w:val="28"/>
                <w:szCs w:val="28"/>
              </w:rPr>
              <w:t xml:space="preserve"> района,</w:t>
            </w:r>
            <w:r w:rsidRPr="00896A58">
              <w:rPr>
                <w:color w:val="000000"/>
                <w:sz w:val="28"/>
                <w:szCs w:val="28"/>
              </w:rPr>
              <w:t xml:space="preserve"> секретарь рабочей группы</w:t>
            </w:r>
          </w:p>
        </w:tc>
      </w:tr>
      <w:tr w:rsidR="00896A58" w:rsidRPr="00896A58" w:rsidTr="00B5014E">
        <w:tc>
          <w:tcPr>
            <w:tcW w:w="3685" w:type="dxa"/>
          </w:tcPr>
          <w:p w:rsidR="00896A58" w:rsidRPr="00896A58" w:rsidRDefault="00896A58" w:rsidP="00896A58">
            <w:pPr>
              <w:jc w:val="both"/>
              <w:rPr>
                <w:color w:val="000000"/>
                <w:sz w:val="28"/>
                <w:szCs w:val="28"/>
              </w:rPr>
            </w:pPr>
            <w:r w:rsidRPr="00896A58">
              <w:rPr>
                <w:color w:val="000000"/>
                <w:sz w:val="28"/>
                <w:szCs w:val="28"/>
              </w:rPr>
              <w:t>Члены рабочей группы:</w:t>
            </w:r>
          </w:p>
        </w:tc>
        <w:tc>
          <w:tcPr>
            <w:tcW w:w="310" w:type="dxa"/>
          </w:tcPr>
          <w:p w:rsidR="00896A58" w:rsidRPr="00896A58" w:rsidRDefault="00896A58" w:rsidP="00896A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46" w:type="dxa"/>
          </w:tcPr>
          <w:p w:rsidR="00896A58" w:rsidRPr="00896A58" w:rsidRDefault="00896A58" w:rsidP="00896A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A58" w:rsidRPr="00896A58" w:rsidTr="00B5014E">
        <w:tc>
          <w:tcPr>
            <w:tcW w:w="3685" w:type="dxa"/>
          </w:tcPr>
          <w:p w:rsidR="00896A58" w:rsidRPr="00896A58" w:rsidRDefault="00896A58" w:rsidP="00896A5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96A58">
              <w:rPr>
                <w:sz w:val="28"/>
                <w:szCs w:val="28"/>
              </w:rPr>
              <w:t>Алхотов Минкаил Газалиевич</w:t>
            </w:r>
          </w:p>
        </w:tc>
        <w:tc>
          <w:tcPr>
            <w:tcW w:w="310" w:type="dxa"/>
          </w:tcPr>
          <w:p w:rsidR="00896A58" w:rsidRPr="00896A58" w:rsidRDefault="00896A58" w:rsidP="00896A5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96A58">
              <w:rPr>
                <w:sz w:val="28"/>
                <w:szCs w:val="28"/>
              </w:rPr>
              <w:t>-</w:t>
            </w:r>
          </w:p>
        </w:tc>
        <w:tc>
          <w:tcPr>
            <w:tcW w:w="5146" w:type="dxa"/>
          </w:tcPr>
          <w:p w:rsidR="00896A58" w:rsidRPr="00896A58" w:rsidRDefault="00896A58" w:rsidP="00896A5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96A58">
              <w:rPr>
                <w:sz w:val="28"/>
                <w:szCs w:val="28"/>
              </w:rPr>
              <w:t>Начальник отдела экономического анализа, предпринимательства, торговли и инвестиций  администрации Ножай-Юртовского муниципального района</w:t>
            </w:r>
          </w:p>
        </w:tc>
      </w:tr>
      <w:tr w:rsidR="00896A58" w:rsidRPr="00896A58" w:rsidTr="00B5014E">
        <w:tc>
          <w:tcPr>
            <w:tcW w:w="3685" w:type="dxa"/>
          </w:tcPr>
          <w:p w:rsidR="00896A58" w:rsidRPr="00896A58" w:rsidRDefault="00896A58" w:rsidP="00896A5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96A58">
              <w:rPr>
                <w:sz w:val="28"/>
                <w:szCs w:val="28"/>
              </w:rPr>
              <w:t>Хаджиматов Кори Абдулатипович</w:t>
            </w:r>
          </w:p>
        </w:tc>
        <w:tc>
          <w:tcPr>
            <w:tcW w:w="310" w:type="dxa"/>
          </w:tcPr>
          <w:p w:rsidR="00896A58" w:rsidRPr="00896A58" w:rsidRDefault="00896A58" w:rsidP="00896A5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96A58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146" w:type="dxa"/>
          </w:tcPr>
          <w:p w:rsidR="00896A58" w:rsidRPr="00896A58" w:rsidRDefault="00896A58" w:rsidP="00896A5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896A58">
              <w:rPr>
                <w:sz w:val="28"/>
                <w:szCs w:val="28"/>
              </w:rPr>
              <w:t>Главный специалист отдела имущественных и земельных отношений, архитектуры,  строительства,  транспорта, связи и ЖКХ</w:t>
            </w:r>
          </w:p>
        </w:tc>
      </w:tr>
      <w:tr w:rsidR="00896A58" w:rsidRPr="00896A58" w:rsidTr="00B5014E">
        <w:tc>
          <w:tcPr>
            <w:tcW w:w="3685" w:type="dxa"/>
          </w:tcPr>
          <w:p w:rsidR="00896A58" w:rsidRPr="00896A58" w:rsidRDefault="00292E45" w:rsidP="00896A5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Межидов Алаш Алауд</w:t>
            </w:r>
            <w:r w:rsidR="00B57966">
              <w:rPr>
                <w:sz w:val="28"/>
                <w:szCs w:val="28"/>
              </w:rPr>
              <w:t>инович</w:t>
            </w:r>
            <w:r w:rsidR="00896A58" w:rsidRPr="00896A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896A58" w:rsidRPr="00896A58" w:rsidRDefault="00896A58" w:rsidP="00896A5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96A58">
              <w:rPr>
                <w:sz w:val="28"/>
                <w:szCs w:val="28"/>
              </w:rPr>
              <w:t>-</w:t>
            </w:r>
          </w:p>
        </w:tc>
        <w:tc>
          <w:tcPr>
            <w:tcW w:w="5146" w:type="dxa"/>
          </w:tcPr>
          <w:p w:rsidR="00896A58" w:rsidRPr="00896A58" w:rsidRDefault="00B57966" w:rsidP="00292E45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r w:rsidR="00292E4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ектором сельского хозяйства по Ножай-Юртовскому району МСХ ЧР (по согласованию)</w:t>
            </w:r>
          </w:p>
        </w:tc>
      </w:tr>
      <w:tr w:rsidR="00896A58" w:rsidRPr="00896A58" w:rsidTr="00B5014E">
        <w:tc>
          <w:tcPr>
            <w:tcW w:w="3685" w:type="dxa"/>
          </w:tcPr>
          <w:p w:rsidR="00896A58" w:rsidRPr="00896A58" w:rsidRDefault="00292E45" w:rsidP="00896A5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Ильясов Пахруди Насрудинович   </w:t>
            </w:r>
          </w:p>
        </w:tc>
        <w:tc>
          <w:tcPr>
            <w:tcW w:w="310" w:type="dxa"/>
          </w:tcPr>
          <w:p w:rsidR="00896A58" w:rsidRPr="00896A58" w:rsidRDefault="00896A58" w:rsidP="00896A5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896A58">
              <w:rPr>
                <w:sz w:val="28"/>
                <w:szCs w:val="28"/>
              </w:rPr>
              <w:t>-</w:t>
            </w:r>
          </w:p>
        </w:tc>
        <w:tc>
          <w:tcPr>
            <w:tcW w:w="5146" w:type="dxa"/>
          </w:tcPr>
          <w:p w:rsidR="00896A58" w:rsidRPr="00896A58" w:rsidRDefault="00292E45" w:rsidP="00896A5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92E45" w:rsidRPr="00896A58" w:rsidTr="00B5014E">
        <w:tc>
          <w:tcPr>
            <w:tcW w:w="3685" w:type="dxa"/>
          </w:tcPr>
          <w:p w:rsidR="00292E45" w:rsidRDefault="00292E45" w:rsidP="00896A5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Саиев Абдул-Магомед Саидович</w:t>
            </w:r>
          </w:p>
        </w:tc>
        <w:tc>
          <w:tcPr>
            <w:tcW w:w="310" w:type="dxa"/>
          </w:tcPr>
          <w:p w:rsidR="00292E45" w:rsidRPr="00896A58" w:rsidRDefault="00292E45" w:rsidP="00896A5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46" w:type="dxa"/>
          </w:tcPr>
          <w:p w:rsidR="00292E45" w:rsidRDefault="00292E45" w:rsidP="00896A5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</w:tbl>
    <w:p w:rsidR="00896A58" w:rsidRPr="00896A58" w:rsidRDefault="00896A58" w:rsidP="00896A58">
      <w:pPr>
        <w:ind w:firstLine="708"/>
        <w:jc w:val="both"/>
        <w:rPr>
          <w:color w:val="000000"/>
          <w:sz w:val="28"/>
          <w:szCs w:val="28"/>
        </w:rPr>
      </w:pPr>
    </w:p>
    <w:p w:rsidR="00896A58" w:rsidRPr="00896A58" w:rsidRDefault="00896A58" w:rsidP="00896A58">
      <w:pPr>
        <w:ind w:firstLine="708"/>
        <w:jc w:val="right"/>
        <w:rPr>
          <w:sz w:val="28"/>
          <w:szCs w:val="28"/>
        </w:rPr>
      </w:pPr>
      <w:r w:rsidRPr="00896A58">
        <w:rPr>
          <w:color w:val="000000"/>
          <w:sz w:val="28"/>
          <w:szCs w:val="28"/>
        </w:rPr>
        <w:br w:type="page"/>
      </w:r>
      <w:r w:rsidRPr="00896A58">
        <w:rPr>
          <w:sz w:val="28"/>
          <w:szCs w:val="28"/>
        </w:rPr>
        <w:lastRenderedPageBreak/>
        <w:t xml:space="preserve">Приложение №3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утверждено постановлением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>Администрации Ножай-Юртовского муниципального района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>от «</w:t>
      </w:r>
      <w:r w:rsidR="00D032D3">
        <w:rPr>
          <w:sz w:val="28"/>
          <w:szCs w:val="28"/>
        </w:rPr>
        <w:t>___</w:t>
      </w:r>
      <w:r w:rsidRPr="00896A58">
        <w:rPr>
          <w:sz w:val="28"/>
          <w:szCs w:val="28"/>
        </w:rPr>
        <w:t xml:space="preserve">» </w:t>
      </w:r>
      <w:r w:rsidR="00D032D3">
        <w:rPr>
          <w:sz w:val="28"/>
          <w:szCs w:val="28"/>
        </w:rPr>
        <w:t>_____</w:t>
      </w:r>
      <w:r w:rsidRPr="00896A58">
        <w:rPr>
          <w:sz w:val="28"/>
          <w:szCs w:val="28"/>
        </w:rPr>
        <w:t xml:space="preserve"> 2016 года № </w:t>
      </w:r>
      <w:r w:rsidR="00D032D3">
        <w:rPr>
          <w:sz w:val="28"/>
          <w:szCs w:val="28"/>
        </w:rPr>
        <w:t>____</w:t>
      </w:r>
    </w:p>
    <w:p w:rsidR="00896A58" w:rsidRPr="00896A58" w:rsidRDefault="00896A58" w:rsidP="00896A58">
      <w:pPr>
        <w:ind w:firstLine="1134"/>
        <w:jc w:val="both"/>
        <w:rPr>
          <w:sz w:val="28"/>
          <w:szCs w:val="28"/>
        </w:rPr>
      </w:pPr>
    </w:p>
    <w:p w:rsidR="00896A58" w:rsidRPr="00896A58" w:rsidRDefault="00896A58" w:rsidP="00896A58">
      <w:pPr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  </w:t>
      </w:r>
    </w:p>
    <w:p w:rsidR="00896A58" w:rsidRPr="00896A58" w:rsidRDefault="00896A58" w:rsidP="00896A58">
      <w:pPr>
        <w:jc w:val="center"/>
        <w:rPr>
          <w:b/>
          <w:sz w:val="28"/>
          <w:szCs w:val="28"/>
        </w:rPr>
      </w:pPr>
      <w:r w:rsidRPr="00896A58">
        <w:rPr>
          <w:b/>
          <w:sz w:val="28"/>
          <w:szCs w:val="28"/>
        </w:rPr>
        <w:t>ПОЛОЖЕНИЕ</w:t>
      </w:r>
    </w:p>
    <w:p w:rsidR="00896A58" w:rsidRPr="00896A58" w:rsidRDefault="00896A58" w:rsidP="00896A58">
      <w:pPr>
        <w:jc w:val="center"/>
        <w:rPr>
          <w:color w:val="000000"/>
          <w:sz w:val="28"/>
          <w:szCs w:val="28"/>
        </w:rPr>
      </w:pPr>
      <w:r w:rsidRPr="00896A58">
        <w:rPr>
          <w:b/>
          <w:sz w:val="28"/>
          <w:szCs w:val="28"/>
        </w:rPr>
        <w:t>об экспертной группе по мониторингу внедрения в Ножай-Юртовском муниципальном районе успешных практик, направленных на создание благоприятного инвестиционного климата, развитие и поддержку малого и среднего предпринимательства</w:t>
      </w:r>
    </w:p>
    <w:p w:rsidR="00896A58" w:rsidRPr="00896A58" w:rsidRDefault="00896A58" w:rsidP="00896A58">
      <w:pPr>
        <w:ind w:firstLine="708"/>
        <w:jc w:val="both"/>
        <w:rPr>
          <w:color w:val="000000"/>
          <w:sz w:val="28"/>
          <w:szCs w:val="28"/>
        </w:rPr>
      </w:pPr>
    </w:p>
    <w:p w:rsidR="00896A58" w:rsidRPr="00896A58" w:rsidRDefault="00896A58" w:rsidP="00896A58">
      <w:pPr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896A58">
        <w:rPr>
          <w:sz w:val="28"/>
          <w:szCs w:val="28"/>
        </w:rPr>
        <w:t>Общие положения</w:t>
      </w:r>
    </w:p>
    <w:p w:rsidR="00896A58" w:rsidRPr="00896A58" w:rsidRDefault="00896A58" w:rsidP="00896A58">
      <w:pPr>
        <w:tabs>
          <w:tab w:val="left" w:pos="1080"/>
        </w:tabs>
        <w:ind w:firstLine="1134"/>
        <w:jc w:val="center"/>
        <w:rPr>
          <w:sz w:val="28"/>
          <w:szCs w:val="28"/>
        </w:rPr>
      </w:pPr>
    </w:p>
    <w:p w:rsidR="00896A58" w:rsidRPr="00896A58" w:rsidRDefault="00896A58" w:rsidP="00896A58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Экспертная группа по мониторингу внедрения в Ножай-Юртовском муниципальном районе успешных практик, направленных на создание благоприятного инвестиционного климата, развитие и поддержку малого и среднего предпринимательства (далее – экспертная группа) является временным общественным совещательным органом, созданным в соответствии с пунктом 13 Порядка мер, направленных на развитие малого и среднего предпринимательства и снятия административных барьеров в муниципальных образованиях, разработанным Автономной некоммерческой организацией «Агентство стратегических инициатив по продвижению новых проектов». </w:t>
      </w:r>
    </w:p>
    <w:p w:rsidR="00896A58" w:rsidRPr="00896A58" w:rsidRDefault="00896A58" w:rsidP="00896A58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В своей деятельности экспертная группа руководствуется нормативными правовыми актами Российской Федерации, постановлениями и распоряжениями Правительства Чеченской Республики, нормативными правовыми актами Администрации Ножай-Юртовского муниципального района,  а также настоящим Положением.</w:t>
      </w:r>
    </w:p>
    <w:p w:rsidR="00896A58" w:rsidRPr="00896A58" w:rsidRDefault="00896A58" w:rsidP="00896A58">
      <w:pPr>
        <w:tabs>
          <w:tab w:val="left" w:pos="1701"/>
        </w:tabs>
        <w:ind w:firstLine="1134"/>
        <w:jc w:val="both"/>
        <w:rPr>
          <w:sz w:val="28"/>
          <w:szCs w:val="28"/>
        </w:rPr>
      </w:pPr>
    </w:p>
    <w:p w:rsidR="00896A58" w:rsidRPr="00896A58" w:rsidRDefault="00896A58" w:rsidP="00896A58">
      <w:pPr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896A58">
        <w:rPr>
          <w:sz w:val="28"/>
          <w:szCs w:val="28"/>
        </w:rPr>
        <w:t>Цели, задачи и принципы деятельности экспертной группы</w:t>
      </w:r>
    </w:p>
    <w:p w:rsidR="00896A58" w:rsidRPr="00896A58" w:rsidRDefault="00896A58" w:rsidP="00896A58">
      <w:pPr>
        <w:tabs>
          <w:tab w:val="left" w:pos="0"/>
        </w:tabs>
        <w:ind w:firstLine="1134"/>
        <w:rPr>
          <w:sz w:val="28"/>
          <w:szCs w:val="28"/>
        </w:rPr>
      </w:pPr>
    </w:p>
    <w:p w:rsidR="00896A58" w:rsidRPr="00896A58" w:rsidRDefault="00896A58" w:rsidP="00896A58">
      <w:pPr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Целью деятельности экспертной группы является обеспечение качественного внедрения успешных муниципальных практик и оценки эффективности деятельности органов местного самоуправления Ножай-Юртовского муниципального района, направленной на улучшение инвестиционного климата, развитие и поддержку малого и среднего предпринимательства на муниципальном уровне. </w:t>
      </w:r>
    </w:p>
    <w:p w:rsidR="00896A58" w:rsidRPr="00896A58" w:rsidRDefault="00896A58" w:rsidP="00896A58">
      <w:pPr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  Задачами экспертной группы являются:</w:t>
      </w:r>
    </w:p>
    <w:p w:rsidR="00896A58" w:rsidRPr="00896A58" w:rsidRDefault="00896A58" w:rsidP="00896A58">
      <w:pPr>
        <w:numPr>
          <w:ilvl w:val="2"/>
          <w:numId w:val="7"/>
        </w:numPr>
        <w:tabs>
          <w:tab w:val="left" w:pos="0"/>
          <w:tab w:val="left" w:pos="1142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общественная экспертиза результатов внедрения лучших муниципальных практик,  предусмотренных планом мероприятий («Дорожной картой») по внедрению успешных практик, направленных на развитие и поддержку малого и среднего предпринимательства  в Ножай-Юртовском муниципальном районе (далее – дорожная карта).</w:t>
      </w:r>
    </w:p>
    <w:p w:rsidR="00896A58" w:rsidRPr="00896A58" w:rsidRDefault="00896A58" w:rsidP="00896A58">
      <w:pPr>
        <w:numPr>
          <w:ilvl w:val="2"/>
          <w:numId w:val="8"/>
        </w:numPr>
        <w:tabs>
          <w:tab w:val="left" w:pos="0"/>
          <w:tab w:val="left" w:pos="1142"/>
        </w:tabs>
        <w:autoSpaceDE w:val="0"/>
        <w:autoSpaceDN w:val="0"/>
        <w:adjustRightInd w:val="0"/>
        <w:ind w:hanging="731"/>
        <w:jc w:val="both"/>
        <w:rPr>
          <w:sz w:val="28"/>
          <w:szCs w:val="28"/>
        </w:rPr>
      </w:pPr>
      <w:r w:rsidRPr="00896A58">
        <w:rPr>
          <w:sz w:val="28"/>
          <w:szCs w:val="28"/>
        </w:rPr>
        <w:lastRenderedPageBreak/>
        <w:t>Подготовка рекомендаций по проведению мероприятий, направленных на улучшение инвестиционного климата в муниципальном образовании.</w:t>
      </w:r>
    </w:p>
    <w:p w:rsidR="00896A58" w:rsidRPr="00896A58" w:rsidRDefault="00896A58" w:rsidP="00896A58">
      <w:pPr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ind w:hanging="731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Информирование членов рабочей группы («проектного офиса») о процессе внедрения успешных практик, результатах проведенной общественной экспертизы результатов внедрения лучших муниципальных практик.</w:t>
      </w:r>
    </w:p>
    <w:p w:rsidR="00896A58" w:rsidRPr="00896A58" w:rsidRDefault="00896A58" w:rsidP="00896A58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hanging="371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При осуществлении деятельности, направленной на достижение целей и решение задач экспертной группы, члены экспертной группы руководствуются следующими принципами:</w:t>
      </w:r>
    </w:p>
    <w:p w:rsidR="00896A58" w:rsidRPr="00896A58" w:rsidRDefault="00896A58" w:rsidP="00896A58">
      <w:pPr>
        <w:tabs>
          <w:tab w:val="left" w:pos="0"/>
          <w:tab w:val="left" w:pos="11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bCs/>
          <w:sz w:val="28"/>
          <w:szCs w:val="28"/>
        </w:rPr>
        <w:t xml:space="preserve">2.3.1. </w:t>
      </w:r>
      <w:r w:rsidRPr="00896A58">
        <w:rPr>
          <w:sz w:val="28"/>
          <w:szCs w:val="28"/>
        </w:rPr>
        <w:t>Принятие решений на основе достоверной информации.</w:t>
      </w:r>
    </w:p>
    <w:p w:rsidR="00896A58" w:rsidRPr="00896A58" w:rsidRDefault="00896A58" w:rsidP="00896A58">
      <w:pPr>
        <w:numPr>
          <w:ilvl w:val="2"/>
          <w:numId w:val="9"/>
        </w:numPr>
        <w:tabs>
          <w:tab w:val="left" w:pos="0"/>
          <w:tab w:val="left" w:pos="1133"/>
        </w:tabs>
        <w:autoSpaceDE w:val="0"/>
        <w:autoSpaceDN w:val="0"/>
        <w:adjustRightInd w:val="0"/>
        <w:ind w:hanging="1145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Независимость принимаемых решений от мнения представителей органов местного самоуправления Ножай-Юртовского муниципального района.</w:t>
      </w:r>
    </w:p>
    <w:p w:rsidR="00896A58" w:rsidRPr="00896A58" w:rsidRDefault="00896A58" w:rsidP="00896A58">
      <w:pPr>
        <w:numPr>
          <w:ilvl w:val="2"/>
          <w:numId w:val="9"/>
        </w:numPr>
        <w:tabs>
          <w:tab w:val="left" w:pos="0"/>
          <w:tab w:val="left" w:pos="1133"/>
        </w:tabs>
        <w:autoSpaceDE w:val="0"/>
        <w:autoSpaceDN w:val="0"/>
        <w:adjustRightInd w:val="0"/>
        <w:ind w:hanging="1145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Обеспечение направленности своей деятельности исключительно в рамках целей, задач и полномочий, определенных настоящим Положением. </w:t>
      </w:r>
    </w:p>
    <w:p w:rsidR="00896A58" w:rsidRPr="00896A58" w:rsidRDefault="00896A58" w:rsidP="00896A58">
      <w:pPr>
        <w:numPr>
          <w:ilvl w:val="2"/>
          <w:numId w:val="9"/>
        </w:numPr>
        <w:tabs>
          <w:tab w:val="left" w:pos="0"/>
          <w:tab w:val="left" w:pos="1133"/>
        </w:tabs>
        <w:autoSpaceDE w:val="0"/>
        <w:autoSpaceDN w:val="0"/>
        <w:adjustRightInd w:val="0"/>
        <w:ind w:hanging="1145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Соблюдение законности своей деятельности и деятельности членов экспертной группы, как в рамках ее работы, так и за ее пределами.</w:t>
      </w:r>
    </w:p>
    <w:p w:rsidR="00896A58" w:rsidRPr="00896A58" w:rsidRDefault="00896A58" w:rsidP="00896A58">
      <w:pPr>
        <w:tabs>
          <w:tab w:val="left" w:pos="1701"/>
        </w:tabs>
        <w:ind w:firstLine="1134"/>
        <w:jc w:val="both"/>
        <w:rPr>
          <w:sz w:val="28"/>
          <w:szCs w:val="28"/>
        </w:rPr>
      </w:pPr>
    </w:p>
    <w:p w:rsidR="00896A58" w:rsidRPr="00896A58" w:rsidRDefault="00896A58" w:rsidP="00896A58">
      <w:pPr>
        <w:numPr>
          <w:ilvl w:val="0"/>
          <w:numId w:val="9"/>
        </w:numPr>
        <w:tabs>
          <w:tab w:val="left" w:pos="0"/>
        </w:tabs>
        <w:jc w:val="center"/>
        <w:rPr>
          <w:sz w:val="28"/>
          <w:szCs w:val="28"/>
        </w:rPr>
      </w:pPr>
      <w:r w:rsidRPr="00896A58">
        <w:rPr>
          <w:sz w:val="28"/>
          <w:szCs w:val="28"/>
        </w:rPr>
        <w:t>Полномочия экспертной группы</w:t>
      </w:r>
    </w:p>
    <w:p w:rsidR="00896A58" w:rsidRPr="00896A58" w:rsidRDefault="00896A58" w:rsidP="00896A58">
      <w:pPr>
        <w:tabs>
          <w:tab w:val="left" w:pos="1701"/>
        </w:tabs>
        <w:ind w:firstLine="1134"/>
        <w:jc w:val="both"/>
        <w:rPr>
          <w:sz w:val="28"/>
          <w:szCs w:val="28"/>
        </w:rPr>
      </w:pPr>
    </w:p>
    <w:p w:rsidR="00896A58" w:rsidRPr="00896A58" w:rsidRDefault="00896A58" w:rsidP="00896A58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Экспертная группа осуществляет общественную экспертизу результатов внедрения успешных практик, предусмотренных дорожной картой. </w:t>
      </w:r>
    </w:p>
    <w:p w:rsidR="00896A58" w:rsidRPr="00896A58" w:rsidRDefault="00896A58" w:rsidP="00896A58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Экспертная группа:</w:t>
      </w:r>
    </w:p>
    <w:p w:rsidR="00896A58" w:rsidRPr="00896A58" w:rsidRDefault="00896A58" w:rsidP="00896A58">
      <w:pPr>
        <w:numPr>
          <w:ilvl w:val="2"/>
          <w:numId w:val="10"/>
        </w:numPr>
        <w:autoSpaceDE w:val="0"/>
        <w:autoSpaceDN w:val="0"/>
        <w:adjustRightInd w:val="0"/>
        <w:ind w:hanging="142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Согласовывает представленный рабочей группой проект дорожной карты.</w:t>
      </w:r>
    </w:p>
    <w:p w:rsidR="00896A58" w:rsidRPr="00896A58" w:rsidRDefault="00896A58" w:rsidP="00896A58">
      <w:pPr>
        <w:numPr>
          <w:ilvl w:val="2"/>
          <w:numId w:val="10"/>
        </w:numPr>
        <w:autoSpaceDE w:val="0"/>
        <w:autoSpaceDN w:val="0"/>
        <w:adjustRightInd w:val="0"/>
        <w:ind w:hanging="142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Рассматривает предложения рабочей группы по внесению изменений в дорожную карту.</w:t>
      </w:r>
    </w:p>
    <w:p w:rsidR="00896A58" w:rsidRPr="00896A58" w:rsidRDefault="00896A58" w:rsidP="00896A58">
      <w:pPr>
        <w:numPr>
          <w:ilvl w:val="2"/>
          <w:numId w:val="10"/>
        </w:numPr>
        <w:autoSpaceDE w:val="0"/>
        <w:autoSpaceDN w:val="0"/>
        <w:adjustRightInd w:val="0"/>
        <w:ind w:hanging="142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Заслушивает на заседании экспертной группы доклад представителей органов местного самоуправления Ножай-Юртовского муниципального района по выполнению предусмотренных дорожной картой мероприятий по внедрению успешных практик. </w:t>
      </w:r>
    </w:p>
    <w:p w:rsidR="00896A58" w:rsidRPr="00896A58" w:rsidRDefault="00896A58" w:rsidP="00896A58">
      <w:pPr>
        <w:numPr>
          <w:ilvl w:val="2"/>
          <w:numId w:val="10"/>
        </w:numPr>
        <w:autoSpaceDE w:val="0"/>
        <w:autoSpaceDN w:val="0"/>
        <w:adjustRightInd w:val="0"/>
        <w:ind w:hanging="142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Обеспечивает обсуждение информации о выполнении предусмотренной дорожной картой мероприятий.  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3.3. Экспертная группа для решения возложенных на неё задач имеет право:</w:t>
      </w:r>
    </w:p>
    <w:p w:rsidR="00896A58" w:rsidRPr="00896A58" w:rsidRDefault="00896A58" w:rsidP="00896A58">
      <w:pPr>
        <w:numPr>
          <w:ilvl w:val="2"/>
          <w:numId w:val="11"/>
        </w:numPr>
        <w:autoSpaceDE w:val="0"/>
        <w:autoSpaceDN w:val="0"/>
        <w:adjustRightInd w:val="0"/>
        <w:ind w:hanging="71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Запрашивать у органов местного самоуправления Ножай-Юртовского муниципального района в пределах своей компетенции документы и информацию, необходимые для выполнения стоящих перед экспертной группой задач.</w:t>
      </w:r>
    </w:p>
    <w:p w:rsidR="00896A58" w:rsidRPr="00896A58" w:rsidRDefault="00896A58" w:rsidP="00896A58">
      <w:pPr>
        <w:numPr>
          <w:ilvl w:val="2"/>
          <w:numId w:val="11"/>
        </w:numPr>
        <w:autoSpaceDE w:val="0"/>
        <w:autoSpaceDN w:val="0"/>
        <w:adjustRightInd w:val="0"/>
        <w:ind w:hanging="719"/>
        <w:jc w:val="both"/>
        <w:rPr>
          <w:sz w:val="28"/>
          <w:szCs w:val="28"/>
        </w:rPr>
      </w:pPr>
      <w:r w:rsidRPr="00896A58">
        <w:rPr>
          <w:sz w:val="28"/>
          <w:szCs w:val="28"/>
        </w:rPr>
        <w:lastRenderedPageBreak/>
        <w:t>Приглашать к участию в заседаниях экспертной группы представителей заинтересованных органов местного самоуправления Ножай-Юртовского муниципального района, научных и общественных организаций, профессиональных экспертов и других специалистов.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3.3.3. От своего имени обращаться к руководству органов местного самоуправления муниципального образования по вопросам организации деятельности органов местного самоуправления Ножай-Юртовского муниципального района по внедрению успешных практик. </w:t>
      </w:r>
    </w:p>
    <w:p w:rsidR="00896A58" w:rsidRPr="00896A58" w:rsidRDefault="00896A58" w:rsidP="00896A58">
      <w:pPr>
        <w:numPr>
          <w:ilvl w:val="1"/>
          <w:numId w:val="12"/>
        </w:numPr>
        <w:autoSpaceDE w:val="0"/>
        <w:autoSpaceDN w:val="0"/>
        <w:adjustRightInd w:val="0"/>
        <w:ind w:hanging="568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Члены экспертной группы для выполнения цели и задач экспертной группы обязаны:</w:t>
      </w:r>
    </w:p>
    <w:p w:rsidR="00896A58" w:rsidRPr="00896A58" w:rsidRDefault="00896A58" w:rsidP="00896A58">
      <w:pPr>
        <w:numPr>
          <w:ilvl w:val="2"/>
          <w:numId w:val="12"/>
        </w:numPr>
        <w:autoSpaceDE w:val="0"/>
        <w:autoSpaceDN w:val="0"/>
        <w:adjustRightInd w:val="0"/>
        <w:ind w:hanging="1125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Принимать активное участие в деятельности экспертной группы, в том числе в опросах, обсуждениях, дискуссиях, голосованиях и т.д.</w:t>
      </w:r>
    </w:p>
    <w:p w:rsidR="00896A58" w:rsidRPr="00896A58" w:rsidRDefault="00896A58" w:rsidP="00896A58">
      <w:pPr>
        <w:numPr>
          <w:ilvl w:val="2"/>
          <w:numId w:val="12"/>
        </w:numPr>
        <w:autoSpaceDE w:val="0"/>
        <w:autoSpaceDN w:val="0"/>
        <w:adjustRightInd w:val="0"/>
        <w:ind w:hanging="1125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Изучать проекты документов и иные материалы, разработанные органами местного самоуправления Ножай-Юртовского муниципального района в рамках выполнения мероприятий, предусмотренных дорожной картой.</w:t>
      </w:r>
    </w:p>
    <w:p w:rsidR="00896A58" w:rsidRPr="00896A58" w:rsidRDefault="00896A58" w:rsidP="00896A58">
      <w:pPr>
        <w:numPr>
          <w:ilvl w:val="2"/>
          <w:numId w:val="12"/>
        </w:numPr>
        <w:autoSpaceDE w:val="0"/>
        <w:autoSpaceDN w:val="0"/>
        <w:adjustRightInd w:val="0"/>
        <w:ind w:hanging="1125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В письменном виде готовить свои предложения и замечания к повестке дня заседаний экспертной группы и представлять их секретарю экспертной группы не позднее чем за два дня до заседания.</w:t>
      </w:r>
    </w:p>
    <w:p w:rsidR="00896A58" w:rsidRPr="00896A58" w:rsidRDefault="00896A58" w:rsidP="00896A58">
      <w:pPr>
        <w:numPr>
          <w:ilvl w:val="2"/>
          <w:numId w:val="12"/>
        </w:numPr>
        <w:autoSpaceDE w:val="0"/>
        <w:autoSpaceDN w:val="0"/>
        <w:adjustRightInd w:val="0"/>
        <w:ind w:hanging="1125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Принимать участие в опросах и анкетированиях, проводимых АНО «Агентство стратегических инициатив по продвижению новых проектов».</w:t>
      </w:r>
    </w:p>
    <w:p w:rsidR="00896A58" w:rsidRPr="00896A58" w:rsidRDefault="00896A58" w:rsidP="00896A58">
      <w:pPr>
        <w:numPr>
          <w:ilvl w:val="1"/>
          <w:numId w:val="12"/>
        </w:numPr>
        <w:autoSpaceDE w:val="0"/>
        <w:autoSpaceDN w:val="0"/>
        <w:adjustRightInd w:val="0"/>
        <w:ind w:hanging="721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Члены экспертной группы действуют на общественных началах. Им не выплачивается вознаграждение и не компенсируются расходы, связанные с исполнением своих функций.</w:t>
      </w:r>
    </w:p>
    <w:p w:rsidR="00896A58" w:rsidRPr="00896A58" w:rsidRDefault="00896A58" w:rsidP="00896A58">
      <w:pPr>
        <w:tabs>
          <w:tab w:val="left" w:pos="1152"/>
        </w:tabs>
        <w:autoSpaceDE w:val="0"/>
        <w:autoSpaceDN w:val="0"/>
        <w:adjustRightInd w:val="0"/>
        <w:ind w:hanging="1125"/>
        <w:jc w:val="both"/>
        <w:rPr>
          <w:rFonts w:ascii="Corbel" w:hAnsi="Corbel"/>
        </w:rPr>
      </w:pPr>
      <w:r w:rsidRPr="00896A58">
        <w:rPr>
          <w:sz w:val="28"/>
          <w:szCs w:val="28"/>
        </w:rPr>
        <w:t xml:space="preserve"> </w:t>
      </w:r>
    </w:p>
    <w:p w:rsidR="00896A58" w:rsidRPr="00896A58" w:rsidRDefault="00896A58" w:rsidP="00896A58">
      <w:pPr>
        <w:numPr>
          <w:ilvl w:val="0"/>
          <w:numId w:val="13"/>
        </w:numPr>
        <w:tabs>
          <w:tab w:val="left" w:pos="284"/>
        </w:tabs>
        <w:ind w:left="426" w:hanging="426"/>
        <w:jc w:val="center"/>
        <w:rPr>
          <w:sz w:val="28"/>
          <w:szCs w:val="28"/>
        </w:rPr>
      </w:pPr>
      <w:r w:rsidRPr="00896A58">
        <w:rPr>
          <w:sz w:val="28"/>
          <w:szCs w:val="28"/>
        </w:rPr>
        <w:t>Порядок работы экспертной группы</w:t>
      </w:r>
    </w:p>
    <w:p w:rsidR="00896A58" w:rsidRPr="00896A58" w:rsidRDefault="00896A58" w:rsidP="00896A58">
      <w:pPr>
        <w:tabs>
          <w:tab w:val="left" w:pos="284"/>
        </w:tabs>
        <w:ind w:left="426" w:hanging="426"/>
        <w:jc w:val="center"/>
        <w:rPr>
          <w:sz w:val="28"/>
          <w:szCs w:val="28"/>
        </w:rPr>
      </w:pPr>
    </w:p>
    <w:p w:rsidR="00896A58" w:rsidRPr="00896A58" w:rsidRDefault="00896A58" w:rsidP="00896A58">
      <w:pPr>
        <w:numPr>
          <w:ilvl w:val="1"/>
          <w:numId w:val="13"/>
        </w:numPr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Заседания экспертной группы являются основной организационно–правовой формой его деятельности, обеспечивающей коллегиальное обсуждение вносимых на рассмотрение вопросов. </w:t>
      </w:r>
    </w:p>
    <w:p w:rsidR="00896A58" w:rsidRPr="00896A58" w:rsidRDefault="00896A58" w:rsidP="00896A58">
      <w:pPr>
        <w:numPr>
          <w:ilvl w:val="1"/>
          <w:numId w:val="13"/>
        </w:numPr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896A58">
        <w:rPr>
          <w:rFonts w:cs="Arial"/>
          <w:sz w:val="28"/>
          <w:szCs w:val="28"/>
        </w:rPr>
        <w:t xml:space="preserve">Заседания экспертной группы проводятся в соответствии с планом работы. 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4.3. Заседания рабочей группы проводит руководитель экспертной группы, а в его отсутствие и по его поручению – заместитель руководителя экспертной группы.</w:t>
      </w:r>
    </w:p>
    <w:p w:rsidR="00896A58" w:rsidRPr="00896A58" w:rsidRDefault="00896A58" w:rsidP="00896A58">
      <w:pPr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4.4. Состав экспертной группы,  а также внесение изменений в её состав утверждается постановлением Администрации Ножай-Юртовского муниципального района. В состав экспертной группы входят: представители бизнес-сообщества, общественных организаций, иных заинтересованных организаций, объединяющих предпринимателей.  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lastRenderedPageBreak/>
        <w:t xml:space="preserve">4.5. Заседания экспертной группы считаются правомочными, если на них присутствует не менее половины его членов. 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4.6. Организационно-техническое обеспечение деятельности экспертной группы возлагается на </w:t>
      </w:r>
      <w:r w:rsidR="00E7295E">
        <w:rPr>
          <w:sz w:val="28"/>
          <w:szCs w:val="28"/>
        </w:rPr>
        <w:t>заместителя руководителя</w:t>
      </w:r>
      <w:r w:rsidRPr="00896A58">
        <w:rPr>
          <w:sz w:val="28"/>
          <w:szCs w:val="28"/>
        </w:rPr>
        <w:t xml:space="preserve"> экспертной группы, в обязанности которого входит: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- подготовка материалов (ксерокопирование документов, оформление повестки дня заседания) к заседаниям экспертной группы;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- ведение, редактирование и оформление протоколов заседаний экспертной группы;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- хранение материалов о деятельности экспертной группы.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4.7. Ответственным сотрудникам органов местного самоуправления Ножай-Юртовского муниципального района рекомендуется присутствовать на заседаниях экспертной группы и осуществлять представление результатов внедрения успешных практик в форме доклада.    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4.8. По результатам общественной экспертизы могут быть приняты следующие решения: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4.8.1. успешная практика внедрена полностью;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4.8.2. успешная практика внедрена частично;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 xml:space="preserve">2.8.3. успешная практика не внедрена. 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4.9. Решения экспертной группы принимаются простым большинством голосов присутствующих на заседании членов экспертной  группы и оформляются протоколами, которые подписывает руководитель группы и ответственный секретарь. При равенстве голосов решающим является голос руководителя.</w:t>
      </w:r>
    </w:p>
    <w:p w:rsidR="00896A58" w:rsidRPr="00896A58" w:rsidRDefault="00896A58" w:rsidP="00896A58">
      <w:pPr>
        <w:ind w:firstLine="709"/>
        <w:jc w:val="both"/>
        <w:rPr>
          <w:color w:val="000000"/>
          <w:sz w:val="28"/>
          <w:szCs w:val="28"/>
        </w:rPr>
      </w:pPr>
      <w:r w:rsidRPr="00896A58">
        <w:rPr>
          <w:sz w:val="28"/>
          <w:szCs w:val="28"/>
        </w:rPr>
        <w:t>4.10. Решение экспертной группы в 5-дневный срок после заседания направляется председателю рабочей группы</w:t>
      </w:r>
      <w:r w:rsidRPr="00896A58">
        <w:rPr>
          <w:color w:val="000000"/>
          <w:sz w:val="28"/>
          <w:szCs w:val="28"/>
        </w:rPr>
        <w:t xml:space="preserve"> («проектного офиса») по внедрению в Ножай-Юртовском муниципальном районе успешных практик, направленных на создание благоприятного инвестиционного климата, развитие и поддержку малого и среднего предпринимательства путем направления копии соответствующего протокола заседания экспертной группы </w:t>
      </w:r>
      <w:r w:rsidRPr="00896A58">
        <w:rPr>
          <w:sz w:val="28"/>
          <w:szCs w:val="28"/>
        </w:rPr>
        <w:t>в соответствии с приложением №2 к настоящему Положению</w:t>
      </w:r>
      <w:r w:rsidRPr="00896A58">
        <w:rPr>
          <w:color w:val="000000"/>
          <w:sz w:val="28"/>
          <w:szCs w:val="28"/>
        </w:rPr>
        <w:t xml:space="preserve"> на согласованные адреса электронной почты. </w:t>
      </w:r>
    </w:p>
    <w:p w:rsidR="00896A58" w:rsidRPr="00896A58" w:rsidRDefault="00896A58" w:rsidP="00896A58">
      <w:pPr>
        <w:ind w:firstLine="709"/>
        <w:jc w:val="both"/>
        <w:rPr>
          <w:color w:val="000000"/>
          <w:sz w:val="28"/>
          <w:szCs w:val="28"/>
        </w:rPr>
      </w:pPr>
      <w:r w:rsidRPr="00896A58">
        <w:rPr>
          <w:color w:val="000000"/>
          <w:sz w:val="28"/>
          <w:szCs w:val="28"/>
        </w:rPr>
        <w:t xml:space="preserve">4.11. Решение экспертной группы носит рекомендательный характер и учитываются органами местного самоуправления Ножай-Юртовского муниципального района при подготовке информации о ходе внедрения лучших муниципальных практик.   </w:t>
      </w:r>
    </w:p>
    <w:p w:rsidR="00896A58" w:rsidRPr="00896A58" w:rsidRDefault="00896A58" w:rsidP="00896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6A58">
        <w:rPr>
          <w:sz w:val="28"/>
          <w:szCs w:val="28"/>
        </w:rPr>
        <w:t>4.12. Все заседания экспертной группы проводятся открыто, и</w:t>
      </w:r>
      <w:r w:rsidRPr="00896A58">
        <w:rPr>
          <w:color w:val="000000"/>
          <w:sz w:val="28"/>
          <w:szCs w:val="28"/>
        </w:rPr>
        <w:t xml:space="preserve">нформация о деятельности экспертной группы размещается на официальном сайте Ножай-Юртовского муниципального района в сети Интернет и на Инвестиционном портале Ножай-Юртовского муниципального района.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br w:type="page"/>
      </w:r>
      <w:r w:rsidRPr="00896A58">
        <w:rPr>
          <w:sz w:val="28"/>
          <w:szCs w:val="28"/>
        </w:rPr>
        <w:lastRenderedPageBreak/>
        <w:t>Приложение №1</w:t>
      </w:r>
    </w:p>
    <w:p w:rsidR="00896A58" w:rsidRPr="00896A58" w:rsidRDefault="00896A58" w:rsidP="00896A58">
      <w:pPr>
        <w:jc w:val="right"/>
        <w:rPr>
          <w:sz w:val="28"/>
          <w:szCs w:val="28"/>
        </w:rPr>
      </w:pPr>
      <w:r w:rsidRPr="00896A58">
        <w:rPr>
          <w:sz w:val="28"/>
          <w:szCs w:val="28"/>
        </w:rPr>
        <w:t>к Положению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об экспертной группе по мониторингу </w:t>
      </w:r>
    </w:p>
    <w:p w:rsidR="00E7295E" w:rsidRDefault="00896A58" w:rsidP="00E7295E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внедрения в </w:t>
      </w:r>
      <w:r w:rsidR="00E7295E">
        <w:rPr>
          <w:sz w:val="28"/>
          <w:szCs w:val="28"/>
        </w:rPr>
        <w:t xml:space="preserve">Ножай-Юртовском </w:t>
      </w:r>
    </w:p>
    <w:p w:rsidR="00896A58" w:rsidRPr="00896A58" w:rsidRDefault="00E7295E" w:rsidP="00E7295E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 районе</w:t>
      </w:r>
      <w:r w:rsidR="00896A58" w:rsidRPr="00896A58">
        <w:rPr>
          <w:sz w:val="28"/>
          <w:szCs w:val="28"/>
        </w:rPr>
        <w:t xml:space="preserve">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успешных практик, направленных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на создание благоприятного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инвестиционного климата,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развитие и поддержку малого и </w:t>
      </w:r>
    </w:p>
    <w:p w:rsidR="00896A58" w:rsidRPr="00896A58" w:rsidRDefault="00896A58" w:rsidP="00896A58">
      <w:pPr>
        <w:ind w:firstLine="1134"/>
        <w:jc w:val="right"/>
        <w:rPr>
          <w:b/>
          <w:color w:val="000000"/>
          <w:sz w:val="28"/>
          <w:szCs w:val="28"/>
        </w:rPr>
      </w:pPr>
      <w:r w:rsidRPr="00896A58">
        <w:rPr>
          <w:sz w:val="28"/>
          <w:szCs w:val="28"/>
        </w:rPr>
        <w:t>среднего предпринимательства</w:t>
      </w:r>
    </w:p>
    <w:p w:rsidR="00896A58" w:rsidRPr="00896A58" w:rsidRDefault="00896A58" w:rsidP="00896A58">
      <w:pPr>
        <w:jc w:val="center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jc w:val="center"/>
        <w:rPr>
          <w:b/>
          <w:color w:val="000000"/>
          <w:sz w:val="28"/>
          <w:szCs w:val="28"/>
        </w:rPr>
      </w:pPr>
      <w:r w:rsidRPr="00896A58">
        <w:rPr>
          <w:b/>
          <w:color w:val="000000"/>
          <w:sz w:val="28"/>
          <w:szCs w:val="28"/>
        </w:rPr>
        <w:t>ПРИМЕРНЫЙ ПЛАН</w:t>
      </w:r>
    </w:p>
    <w:p w:rsidR="00896A58" w:rsidRPr="00896A58" w:rsidRDefault="00896A58" w:rsidP="00896A58">
      <w:pPr>
        <w:jc w:val="center"/>
        <w:rPr>
          <w:b/>
          <w:color w:val="000000"/>
          <w:sz w:val="28"/>
          <w:szCs w:val="28"/>
        </w:rPr>
      </w:pPr>
      <w:r w:rsidRPr="00896A58">
        <w:rPr>
          <w:b/>
          <w:color w:val="000000"/>
          <w:sz w:val="28"/>
          <w:szCs w:val="28"/>
        </w:rPr>
        <w:t xml:space="preserve">работы экспертной группы </w:t>
      </w:r>
    </w:p>
    <w:p w:rsidR="00896A58" w:rsidRPr="00896A58" w:rsidRDefault="00896A58" w:rsidP="00896A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6A58">
        <w:rPr>
          <w:b/>
          <w:bCs/>
          <w:sz w:val="28"/>
          <w:szCs w:val="28"/>
        </w:rPr>
        <w:t>по мониторингу внедрения успешных практик, направленных на создание благоприятного инвестиционного климата, развитие и поддержку малого и среднего предпринимательства в 2016-2017 годах</w:t>
      </w:r>
    </w:p>
    <w:p w:rsidR="00896A58" w:rsidRPr="00896A58" w:rsidRDefault="00896A58" w:rsidP="00896A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237"/>
        <w:gridCol w:w="1487"/>
      </w:tblGrid>
      <w:tr w:rsidR="00896A58" w:rsidRPr="00896A58" w:rsidTr="00B5014E">
        <w:tc>
          <w:tcPr>
            <w:tcW w:w="1951" w:type="dxa"/>
          </w:tcPr>
          <w:p w:rsidR="00896A58" w:rsidRPr="00896A58" w:rsidRDefault="00896A58" w:rsidP="00896A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A58">
              <w:rPr>
                <w:b/>
                <w:bCs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6237" w:type="dxa"/>
          </w:tcPr>
          <w:p w:rsidR="00896A58" w:rsidRPr="00896A58" w:rsidRDefault="00896A58" w:rsidP="00896A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A58">
              <w:rPr>
                <w:b/>
                <w:bCs/>
                <w:sz w:val="28"/>
                <w:szCs w:val="28"/>
              </w:rPr>
              <w:t>Вопрос повестки дня заседания</w:t>
            </w:r>
          </w:p>
        </w:tc>
        <w:tc>
          <w:tcPr>
            <w:tcW w:w="1487" w:type="dxa"/>
          </w:tcPr>
          <w:p w:rsidR="00896A58" w:rsidRPr="00896A58" w:rsidRDefault="00896A58" w:rsidP="00896A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6A58">
              <w:rPr>
                <w:b/>
                <w:bCs/>
                <w:sz w:val="28"/>
                <w:szCs w:val="28"/>
              </w:rPr>
              <w:t>Пункт дорожной карты</w:t>
            </w:r>
          </w:p>
        </w:tc>
      </w:tr>
      <w:tr w:rsidR="00896A58" w:rsidRPr="00896A58" w:rsidTr="00B5014E">
        <w:tc>
          <w:tcPr>
            <w:tcW w:w="1951" w:type="dxa"/>
          </w:tcPr>
          <w:p w:rsidR="00896A58" w:rsidRPr="00896A58" w:rsidRDefault="00896A58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Pr="00896A58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11</w:t>
            </w:r>
            <w:r w:rsidRPr="00896A58">
              <w:rPr>
                <w:bCs/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896A58" w:rsidRPr="002B7DE5" w:rsidRDefault="00B36B79" w:rsidP="00896A58">
            <w:pPr>
              <w:rPr>
                <w:sz w:val="28"/>
                <w:szCs w:val="28"/>
              </w:rPr>
            </w:pPr>
            <w:r w:rsidRPr="00896A58">
              <w:rPr>
                <w:bCs/>
                <w:sz w:val="28"/>
                <w:szCs w:val="28"/>
              </w:rPr>
              <w:t xml:space="preserve">О ходе внедрения успешной практики </w:t>
            </w:r>
            <w:r>
              <w:rPr>
                <w:bCs/>
                <w:sz w:val="28"/>
                <w:szCs w:val="28"/>
              </w:rPr>
              <w:t>«</w:t>
            </w:r>
            <w:r w:rsidR="00896A58" w:rsidRPr="002B7DE5">
              <w:rPr>
                <w:sz w:val="28"/>
                <w:szCs w:val="28"/>
              </w:rPr>
              <w:t>Разработка стратегического документа развития инвестиционной деятельности на территории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  <w:p w:rsidR="00896A58" w:rsidRPr="002B7DE5" w:rsidRDefault="00896A58" w:rsidP="00896A58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6A58" w:rsidRPr="00896A58" w:rsidTr="00B5014E">
        <w:tc>
          <w:tcPr>
            <w:tcW w:w="1951" w:type="dxa"/>
          </w:tcPr>
          <w:p w:rsidR="00896A58" w:rsidRPr="00896A58" w:rsidRDefault="00896A58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16.01.2017</w:t>
            </w:r>
          </w:p>
        </w:tc>
        <w:tc>
          <w:tcPr>
            <w:tcW w:w="6237" w:type="dxa"/>
          </w:tcPr>
          <w:p w:rsidR="00896A58" w:rsidRPr="002B7DE5" w:rsidRDefault="00B36B79" w:rsidP="00896A58">
            <w:pPr>
              <w:ind w:left="-108" w:right="-108"/>
              <w:jc w:val="both"/>
              <w:rPr>
                <w:sz w:val="28"/>
                <w:szCs w:val="28"/>
              </w:rPr>
            </w:pPr>
            <w:r w:rsidRPr="00896A58">
              <w:rPr>
                <w:bCs/>
                <w:sz w:val="28"/>
                <w:szCs w:val="28"/>
              </w:rPr>
              <w:t xml:space="preserve">О ходе внедрения успешной практики </w:t>
            </w:r>
            <w:r>
              <w:rPr>
                <w:bCs/>
                <w:sz w:val="28"/>
                <w:szCs w:val="28"/>
              </w:rPr>
              <w:t>«</w:t>
            </w:r>
            <w:r w:rsidR="00896A58" w:rsidRPr="002B7DE5">
              <w:rPr>
                <w:sz w:val="28"/>
                <w:szCs w:val="28"/>
              </w:rPr>
              <w:t>Внедрение системы оценки регулирующего воздействия проектов муниципальных нормативных правовых актов и экспертизы действующих муниципальных правовых актов, регулирующих вопросы, связанные с осуществлением предпринимательской деятельности</w:t>
            </w:r>
            <w:r>
              <w:rPr>
                <w:sz w:val="28"/>
                <w:szCs w:val="28"/>
              </w:rPr>
              <w:t>»</w:t>
            </w:r>
            <w:r w:rsidR="00896A58" w:rsidRPr="002B7DE5">
              <w:rPr>
                <w:sz w:val="28"/>
                <w:szCs w:val="28"/>
              </w:rPr>
              <w:t xml:space="preserve">   </w:t>
            </w:r>
          </w:p>
          <w:p w:rsidR="00896A58" w:rsidRPr="002B7DE5" w:rsidRDefault="00896A58" w:rsidP="00896A58">
            <w:pPr>
              <w:jc w:val="both"/>
            </w:pPr>
            <w:r w:rsidRPr="002B7DE5">
              <w:rPr>
                <w:i/>
              </w:rPr>
              <w:t xml:space="preserve"> </w:t>
            </w:r>
          </w:p>
        </w:tc>
        <w:tc>
          <w:tcPr>
            <w:tcW w:w="1487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96A58" w:rsidRPr="00896A58" w:rsidTr="00B5014E">
        <w:tc>
          <w:tcPr>
            <w:tcW w:w="1951" w:type="dxa"/>
          </w:tcPr>
          <w:p w:rsidR="00896A58" w:rsidRPr="00896A58" w:rsidRDefault="00896A58" w:rsidP="00E7295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23.01</w:t>
            </w:r>
            <w:r w:rsidRPr="00896A58">
              <w:rPr>
                <w:bCs/>
                <w:sz w:val="28"/>
                <w:szCs w:val="28"/>
              </w:rPr>
              <w:t>.201</w:t>
            </w:r>
            <w:r w:rsidR="00E7295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96A58" w:rsidRPr="002B7DE5" w:rsidRDefault="00B36B79" w:rsidP="00896A58">
            <w:pPr>
              <w:rPr>
                <w:sz w:val="28"/>
                <w:szCs w:val="28"/>
              </w:rPr>
            </w:pPr>
            <w:r w:rsidRPr="00896A58">
              <w:rPr>
                <w:bCs/>
                <w:sz w:val="28"/>
                <w:szCs w:val="28"/>
              </w:rPr>
              <w:t xml:space="preserve">О ходе внедрения успешной практики </w:t>
            </w:r>
            <w:r>
              <w:rPr>
                <w:bCs/>
                <w:sz w:val="28"/>
                <w:szCs w:val="28"/>
              </w:rPr>
              <w:t>«</w:t>
            </w:r>
            <w:r w:rsidR="00896A58" w:rsidRPr="002B7DE5">
              <w:rPr>
                <w:sz w:val="28"/>
                <w:szCs w:val="28"/>
              </w:rPr>
              <w:t xml:space="preserve">Утверждение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 </w:t>
            </w:r>
          </w:p>
          <w:p w:rsidR="00896A58" w:rsidRPr="002B7DE5" w:rsidRDefault="00896A58" w:rsidP="00896A58">
            <w:pPr>
              <w:jc w:val="both"/>
            </w:pPr>
          </w:p>
        </w:tc>
        <w:tc>
          <w:tcPr>
            <w:tcW w:w="1487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96A58" w:rsidRPr="00896A58" w:rsidTr="00B5014E">
        <w:tc>
          <w:tcPr>
            <w:tcW w:w="1951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30.01.2017</w:t>
            </w:r>
          </w:p>
        </w:tc>
        <w:tc>
          <w:tcPr>
            <w:tcW w:w="6237" w:type="dxa"/>
          </w:tcPr>
          <w:p w:rsidR="00896A58" w:rsidRPr="002B7DE5" w:rsidRDefault="00B36B79" w:rsidP="00896A58">
            <w:pPr>
              <w:rPr>
                <w:sz w:val="28"/>
                <w:szCs w:val="28"/>
              </w:rPr>
            </w:pPr>
            <w:r w:rsidRPr="00896A58">
              <w:rPr>
                <w:bCs/>
                <w:sz w:val="28"/>
                <w:szCs w:val="28"/>
              </w:rPr>
              <w:t xml:space="preserve">О ходе внедрения успешной практики </w:t>
            </w:r>
            <w:r>
              <w:rPr>
                <w:bCs/>
                <w:sz w:val="28"/>
                <w:szCs w:val="28"/>
              </w:rPr>
              <w:t>«</w:t>
            </w:r>
            <w:r w:rsidR="00896A58" w:rsidRPr="002B7DE5">
              <w:rPr>
                <w:sz w:val="28"/>
                <w:szCs w:val="28"/>
              </w:rPr>
              <w:t xml:space="preserve">Ежегодное инвестиционное послание Главы </w:t>
            </w:r>
            <w:r w:rsidR="00896A58" w:rsidRPr="002B7DE5">
              <w:rPr>
                <w:sz w:val="28"/>
                <w:szCs w:val="28"/>
              </w:rPr>
              <w:lastRenderedPageBreak/>
              <w:t>муниципального образования</w:t>
            </w:r>
            <w:r>
              <w:rPr>
                <w:sz w:val="28"/>
                <w:szCs w:val="28"/>
              </w:rPr>
              <w:t>»</w:t>
            </w:r>
            <w:r w:rsidR="00896A58" w:rsidRPr="002B7DE5">
              <w:rPr>
                <w:sz w:val="28"/>
                <w:szCs w:val="28"/>
              </w:rPr>
              <w:t xml:space="preserve"> </w:t>
            </w:r>
          </w:p>
          <w:p w:rsidR="00896A58" w:rsidRPr="002B7DE5" w:rsidRDefault="00896A58" w:rsidP="00896A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</w:tr>
      <w:tr w:rsidR="00896A58" w:rsidRPr="00896A58" w:rsidTr="00B5014E">
        <w:tc>
          <w:tcPr>
            <w:tcW w:w="1951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03.02.2017</w:t>
            </w:r>
          </w:p>
        </w:tc>
        <w:tc>
          <w:tcPr>
            <w:tcW w:w="6237" w:type="dxa"/>
          </w:tcPr>
          <w:p w:rsidR="00896A58" w:rsidRPr="002B7DE5" w:rsidRDefault="00B36B79" w:rsidP="00896A58">
            <w:pPr>
              <w:ind w:left="-108" w:right="-108"/>
              <w:rPr>
                <w:sz w:val="28"/>
                <w:szCs w:val="28"/>
              </w:rPr>
            </w:pPr>
            <w:r w:rsidRPr="00896A58">
              <w:rPr>
                <w:bCs/>
                <w:sz w:val="28"/>
                <w:szCs w:val="28"/>
              </w:rPr>
              <w:t xml:space="preserve">О ходе внедрения успешной практики </w:t>
            </w:r>
            <w:r>
              <w:rPr>
                <w:bCs/>
                <w:sz w:val="28"/>
                <w:szCs w:val="28"/>
              </w:rPr>
              <w:t>«</w:t>
            </w:r>
            <w:r w:rsidR="00896A58" w:rsidRPr="002B7DE5">
              <w:rPr>
                <w:sz w:val="28"/>
                <w:szCs w:val="28"/>
              </w:rPr>
              <w:t>Утверждение процедуры реализации проектов с использованием механизма муниципально-частного партнерства</w:t>
            </w:r>
            <w:r>
              <w:rPr>
                <w:sz w:val="28"/>
                <w:szCs w:val="28"/>
              </w:rPr>
              <w:t>»</w:t>
            </w:r>
            <w:r w:rsidR="00896A58" w:rsidRPr="002B7DE5">
              <w:rPr>
                <w:sz w:val="28"/>
                <w:szCs w:val="28"/>
              </w:rPr>
              <w:t xml:space="preserve"> </w:t>
            </w:r>
          </w:p>
          <w:p w:rsidR="00896A58" w:rsidRPr="002B7DE5" w:rsidRDefault="00896A58" w:rsidP="00896A58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96A58" w:rsidRPr="00896A58" w:rsidTr="00B5014E">
        <w:tc>
          <w:tcPr>
            <w:tcW w:w="1951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20.02.2017</w:t>
            </w:r>
          </w:p>
        </w:tc>
        <w:tc>
          <w:tcPr>
            <w:tcW w:w="6237" w:type="dxa"/>
          </w:tcPr>
          <w:p w:rsidR="00896A58" w:rsidRPr="002B7DE5" w:rsidRDefault="00B36B79" w:rsidP="00896A58">
            <w:pPr>
              <w:rPr>
                <w:sz w:val="28"/>
                <w:szCs w:val="28"/>
              </w:rPr>
            </w:pPr>
            <w:r w:rsidRPr="00896A58">
              <w:rPr>
                <w:bCs/>
                <w:sz w:val="28"/>
                <w:szCs w:val="28"/>
              </w:rPr>
              <w:t xml:space="preserve">О ходе внедрения успешной практики </w:t>
            </w:r>
            <w:r>
              <w:rPr>
                <w:bCs/>
                <w:sz w:val="28"/>
                <w:szCs w:val="28"/>
              </w:rPr>
              <w:t>«</w:t>
            </w:r>
            <w:r w:rsidR="00896A58" w:rsidRPr="002B7DE5">
              <w:rPr>
                <w:sz w:val="28"/>
                <w:szCs w:val="28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  <w:r>
              <w:rPr>
                <w:sz w:val="28"/>
                <w:szCs w:val="28"/>
              </w:rPr>
              <w:t>»</w:t>
            </w:r>
          </w:p>
          <w:p w:rsidR="00896A58" w:rsidRPr="002B7DE5" w:rsidRDefault="00896A58" w:rsidP="00896A58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96A58" w:rsidRPr="00896A58" w:rsidTr="00B5014E">
        <w:tc>
          <w:tcPr>
            <w:tcW w:w="1951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27.02.2017</w:t>
            </w:r>
          </w:p>
        </w:tc>
        <w:tc>
          <w:tcPr>
            <w:tcW w:w="6237" w:type="dxa"/>
          </w:tcPr>
          <w:p w:rsidR="00896A58" w:rsidRPr="002B7DE5" w:rsidRDefault="00B36B79" w:rsidP="00896A58">
            <w:pPr>
              <w:ind w:left="-108" w:right="-108"/>
              <w:rPr>
                <w:sz w:val="28"/>
                <w:szCs w:val="28"/>
              </w:rPr>
            </w:pPr>
            <w:r w:rsidRPr="00896A58">
              <w:rPr>
                <w:bCs/>
                <w:sz w:val="28"/>
                <w:szCs w:val="28"/>
              </w:rPr>
              <w:t xml:space="preserve">О ходе внедрения успешной практики </w:t>
            </w:r>
            <w:r>
              <w:rPr>
                <w:bCs/>
                <w:sz w:val="28"/>
                <w:szCs w:val="28"/>
              </w:rPr>
              <w:t>«</w:t>
            </w:r>
            <w:r w:rsidR="00896A58" w:rsidRPr="002B7DE5">
              <w:rPr>
                <w:sz w:val="28"/>
                <w:szCs w:val="28"/>
              </w:rPr>
              <w:t>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</w:t>
            </w:r>
            <w:r>
              <w:rPr>
                <w:sz w:val="28"/>
                <w:szCs w:val="28"/>
              </w:rPr>
              <w:t>»</w:t>
            </w:r>
            <w:r w:rsidR="00896A58" w:rsidRPr="002B7DE5">
              <w:rPr>
                <w:sz w:val="28"/>
                <w:szCs w:val="28"/>
              </w:rPr>
              <w:t xml:space="preserve"> </w:t>
            </w:r>
          </w:p>
          <w:p w:rsidR="00896A58" w:rsidRPr="002B7DE5" w:rsidRDefault="00896A58" w:rsidP="00896A58">
            <w:pPr>
              <w:rPr>
                <w:sz w:val="28"/>
                <w:szCs w:val="28"/>
              </w:rPr>
            </w:pPr>
            <w:r w:rsidRPr="002B7DE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896A58" w:rsidRPr="00896A58" w:rsidTr="00B36B79">
        <w:trPr>
          <w:trHeight w:val="2402"/>
        </w:trPr>
        <w:tc>
          <w:tcPr>
            <w:tcW w:w="1951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06.03.2017</w:t>
            </w:r>
          </w:p>
        </w:tc>
        <w:tc>
          <w:tcPr>
            <w:tcW w:w="6237" w:type="dxa"/>
          </w:tcPr>
          <w:p w:rsidR="00896A58" w:rsidRPr="002B7DE5" w:rsidRDefault="00B36B79" w:rsidP="00896A58">
            <w:pPr>
              <w:rPr>
                <w:sz w:val="28"/>
                <w:szCs w:val="28"/>
              </w:rPr>
            </w:pPr>
            <w:r w:rsidRPr="00896A58">
              <w:rPr>
                <w:bCs/>
                <w:sz w:val="28"/>
                <w:szCs w:val="28"/>
              </w:rPr>
              <w:t xml:space="preserve">О ходе внедрения успешной практики </w:t>
            </w:r>
            <w:r>
              <w:rPr>
                <w:bCs/>
                <w:sz w:val="28"/>
                <w:szCs w:val="28"/>
              </w:rPr>
              <w:t>«</w:t>
            </w:r>
            <w:r w:rsidR="00896A58" w:rsidRPr="002B7DE5">
              <w:rPr>
                <w:sz w:val="28"/>
                <w:szCs w:val="28"/>
              </w:rPr>
              <w:t>Включение в перечень услуг, предоставляемых на базе МФЦ,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  <w:r w:rsidR="00896A58" w:rsidRPr="002B7DE5">
              <w:rPr>
                <w:sz w:val="28"/>
                <w:szCs w:val="28"/>
              </w:rPr>
              <w:t xml:space="preserve"> </w:t>
            </w:r>
          </w:p>
          <w:p w:rsidR="00896A58" w:rsidRPr="002B7DE5" w:rsidRDefault="00896A58" w:rsidP="00896A58">
            <w:pPr>
              <w:rPr>
                <w:sz w:val="28"/>
                <w:szCs w:val="28"/>
              </w:rPr>
            </w:pPr>
          </w:p>
          <w:p w:rsidR="00896A58" w:rsidRPr="002B7DE5" w:rsidRDefault="00896A58" w:rsidP="00896A58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896A58" w:rsidRPr="00896A58" w:rsidTr="00B5014E">
        <w:tc>
          <w:tcPr>
            <w:tcW w:w="1951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16.03.2017</w:t>
            </w:r>
          </w:p>
        </w:tc>
        <w:tc>
          <w:tcPr>
            <w:tcW w:w="6237" w:type="dxa"/>
          </w:tcPr>
          <w:p w:rsidR="00896A58" w:rsidRPr="002B7DE5" w:rsidRDefault="00B36B79" w:rsidP="00896A58">
            <w:pPr>
              <w:rPr>
                <w:sz w:val="28"/>
                <w:szCs w:val="28"/>
              </w:rPr>
            </w:pPr>
            <w:r w:rsidRPr="00896A58">
              <w:rPr>
                <w:bCs/>
                <w:sz w:val="28"/>
                <w:szCs w:val="28"/>
              </w:rPr>
              <w:t xml:space="preserve">О ходе внедрения успешной практики </w:t>
            </w:r>
            <w:r>
              <w:rPr>
                <w:bCs/>
                <w:sz w:val="28"/>
                <w:szCs w:val="28"/>
              </w:rPr>
              <w:t>«</w:t>
            </w:r>
            <w:r w:rsidR="00896A58" w:rsidRPr="002B7DE5">
              <w:rPr>
                <w:sz w:val="28"/>
                <w:szCs w:val="28"/>
              </w:rPr>
              <w:t>Разработка и реализация в открытом доступе инвестиционного паспорта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  <w:p w:rsidR="00896A58" w:rsidRPr="002B7DE5" w:rsidRDefault="00896A58" w:rsidP="00896A58">
            <w:pPr>
              <w:rPr>
                <w:sz w:val="28"/>
                <w:szCs w:val="28"/>
              </w:rPr>
            </w:pPr>
          </w:p>
          <w:p w:rsidR="00896A58" w:rsidRPr="002B7DE5" w:rsidRDefault="00896A58" w:rsidP="00896A58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896A58" w:rsidRPr="00896A58" w:rsidTr="00B5014E">
        <w:tc>
          <w:tcPr>
            <w:tcW w:w="1951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10.04.2017</w:t>
            </w:r>
          </w:p>
        </w:tc>
        <w:tc>
          <w:tcPr>
            <w:tcW w:w="6237" w:type="dxa"/>
          </w:tcPr>
          <w:p w:rsidR="00896A58" w:rsidRPr="002B7DE5" w:rsidRDefault="00B36B79" w:rsidP="00896A58">
            <w:pPr>
              <w:rPr>
                <w:sz w:val="28"/>
                <w:szCs w:val="28"/>
              </w:rPr>
            </w:pPr>
            <w:r w:rsidRPr="00896A58">
              <w:rPr>
                <w:bCs/>
                <w:sz w:val="28"/>
                <w:szCs w:val="28"/>
              </w:rPr>
              <w:t xml:space="preserve">О ходе внедрения успешной практики </w:t>
            </w:r>
            <w:r>
              <w:rPr>
                <w:bCs/>
                <w:sz w:val="28"/>
                <w:szCs w:val="28"/>
              </w:rPr>
              <w:t>«</w:t>
            </w:r>
            <w:r w:rsidR="00896A58" w:rsidRPr="002B7DE5">
              <w:rPr>
                <w:sz w:val="28"/>
                <w:szCs w:val="28"/>
              </w:rPr>
              <w:t>Организация сопровождения инвестиционных проектов по принципу «одного окна»</w:t>
            </w:r>
            <w:r>
              <w:rPr>
                <w:sz w:val="28"/>
                <w:szCs w:val="28"/>
              </w:rPr>
              <w:t>»</w:t>
            </w:r>
          </w:p>
          <w:p w:rsidR="00896A58" w:rsidRPr="002B7DE5" w:rsidRDefault="00896A58" w:rsidP="00896A58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96A58" w:rsidRPr="00896A58" w:rsidRDefault="00E7295E" w:rsidP="00896A5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</w:tbl>
    <w:p w:rsidR="00896A58" w:rsidRPr="00896A58" w:rsidRDefault="00896A58" w:rsidP="00896A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6A58" w:rsidRPr="00896A58" w:rsidRDefault="00896A58" w:rsidP="00896A58">
      <w:pPr>
        <w:jc w:val="right"/>
        <w:rPr>
          <w:sz w:val="28"/>
          <w:szCs w:val="28"/>
        </w:rPr>
      </w:pPr>
      <w:r w:rsidRPr="00896A58">
        <w:rPr>
          <w:b/>
          <w:color w:val="000000"/>
          <w:sz w:val="28"/>
          <w:szCs w:val="28"/>
        </w:rPr>
        <w:br w:type="page"/>
      </w:r>
      <w:r w:rsidRPr="00896A58">
        <w:rPr>
          <w:sz w:val="28"/>
          <w:szCs w:val="28"/>
        </w:rPr>
        <w:lastRenderedPageBreak/>
        <w:t>Приложение №2</w:t>
      </w:r>
    </w:p>
    <w:p w:rsidR="00896A58" w:rsidRPr="00896A58" w:rsidRDefault="00896A58" w:rsidP="00896A58">
      <w:pPr>
        <w:jc w:val="right"/>
        <w:rPr>
          <w:sz w:val="28"/>
          <w:szCs w:val="28"/>
        </w:rPr>
      </w:pPr>
      <w:r w:rsidRPr="00896A58">
        <w:rPr>
          <w:sz w:val="28"/>
          <w:szCs w:val="28"/>
        </w:rPr>
        <w:t>к Положению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об экспертной группе по мониторингу </w:t>
      </w:r>
    </w:p>
    <w:p w:rsidR="00E7295E" w:rsidRDefault="00896A58" w:rsidP="00E7295E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внедрения в </w:t>
      </w:r>
      <w:r w:rsidR="00E7295E">
        <w:rPr>
          <w:sz w:val="28"/>
          <w:szCs w:val="28"/>
        </w:rPr>
        <w:t xml:space="preserve">Ножай-Юртовском </w:t>
      </w:r>
    </w:p>
    <w:p w:rsidR="00896A58" w:rsidRPr="00896A58" w:rsidRDefault="00E7295E" w:rsidP="00E7295E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 районе</w:t>
      </w:r>
      <w:r w:rsidR="00896A58" w:rsidRPr="00896A58">
        <w:rPr>
          <w:sz w:val="28"/>
          <w:szCs w:val="28"/>
        </w:rPr>
        <w:t xml:space="preserve">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успешных практик, направленных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на создание благоприятного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инвестиционного климата,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развитие и поддержку малого и </w:t>
      </w:r>
    </w:p>
    <w:p w:rsidR="00896A58" w:rsidRPr="00896A58" w:rsidRDefault="00896A58" w:rsidP="00896A58">
      <w:pPr>
        <w:ind w:firstLine="1134"/>
        <w:jc w:val="right"/>
        <w:rPr>
          <w:sz w:val="28"/>
          <w:szCs w:val="28"/>
        </w:rPr>
      </w:pPr>
      <w:r w:rsidRPr="00896A58">
        <w:rPr>
          <w:sz w:val="28"/>
          <w:szCs w:val="28"/>
        </w:rPr>
        <w:t xml:space="preserve">среднего предпринимательства </w:t>
      </w:r>
    </w:p>
    <w:p w:rsidR="00896A58" w:rsidRPr="00896A58" w:rsidRDefault="00896A58" w:rsidP="00896A58">
      <w:pPr>
        <w:ind w:firstLine="1134"/>
        <w:jc w:val="both"/>
        <w:rPr>
          <w:sz w:val="28"/>
          <w:szCs w:val="28"/>
        </w:rPr>
      </w:pPr>
    </w:p>
    <w:p w:rsidR="00896A58" w:rsidRPr="00896A58" w:rsidRDefault="00896A58" w:rsidP="00896A58">
      <w:pPr>
        <w:tabs>
          <w:tab w:val="left" w:pos="1152"/>
        </w:tabs>
        <w:autoSpaceDE w:val="0"/>
        <w:autoSpaceDN w:val="0"/>
        <w:adjustRightInd w:val="0"/>
        <w:ind w:firstLine="624"/>
        <w:jc w:val="right"/>
        <w:rPr>
          <w:b/>
          <w:sz w:val="10"/>
          <w:szCs w:val="10"/>
        </w:rPr>
      </w:pPr>
    </w:p>
    <w:p w:rsidR="00896A58" w:rsidRPr="00896A58" w:rsidRDefault="00896A58" w:rsidP="00896A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6A58">
        <w:rPr>
          <w:b/>
          <w:bCs/>
          <w:sz w:val="28"/>
          <w:szCs w:val="28"/>
        </w:rPr>
        <w:t>ТИПОВАЯ ФОРМА</w:t>
      </w:r>
    </w:p>
    <w:p w:rsidR="00896A58" w:rsidRPr="00896A58" w:rsidRDefault="00896A58" w:rsidP="00896A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6A58">
        <w:rPr>
          <w:b/>
          <w:bCs/>
          <w:sz w:val="28"/>
          <w:szCs w:val="28"/>
        </w:rPr>
        <w:t xml:space="preserve">протокола заседаний экспертной группы по мониторингу внедрения успешных практик, направленных на создание благоприятного инвестиционного климата, развитие и поддержку малого и среднего предпринимательства </w:t>
      </w:r>
      <w:r w:rsidRPr="00896A58">
        <w:rPr>
          <w:b/>
          <w:sz w:val="28"/>
          <w:szCs w:val="28"/>
        </w:rPr>
        <w:t xml:space="preserve"> </w:t>
      </w:r>
    </w:p>
    <w:p w:rsidR="00896A58" w:rsidRPr="00896A58" w:rsidRDefault="00896A58" w:rsidP="00896A5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96A58" w:rsidRPr="00896A58" w:rsidRDefault="00896A58" w:rsidP="00896A58">
      <w:pPr>
        <w:tabs>
          <w:tab w:val="left" w:leader="underscore" w:pos="1862"/>
          <w:tab w:val="left" w:leader="underscore" w:pos="497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6A58">
        <w:rPr>
          <w:bCs/>
          <w:sz w:val="28"/>
          <w:szCs w:val="28"/>
        </w:rPr>
        <w:t>Дата: «___» _________года</w:t>
      </w:r>
    </w:p>
    <w:p w:rsidR="00896A58" w:rsidRPr="00896A58" w:rsidRDefault="00896A58" w:rsidP="00896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6A58">
        <w:rPr>
          <w:bCs/>
          <w:sz w:val="28"/>
          <w:szCs w:val="28"/>
        </w:rPr>
        <w:t xml:space="preserve">Место проведения: </w:t>
      </w:r>
      <w:r w:rsidRPr="00896A58">
        <w:rPr>
          <w:i/>
          <w:iCs/>
          <w:sz w:val="28"/>
          <w:szCs w:val="28"/>
        </w:rPr>
        <w:t>указывается точный адрес места проведения заседания экспертной группы.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6A58">
        <w:rPr>
          <w:bCs/>
          <w:sz w:val="28"/>
          <w:szCs w:val="28"/>
        </w:rPr>
        <w:t xml:space="preserve">Время проведения: 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6A58">
        <w:rPr>
          <w:bCs/>
          <w:sz w:val="28"/>
          <w:szCs w:val="28"/>
        </w:rPr>
        <w:t xml:space="preserve">На заседании присутствуют: </w:t>
      </w:r>
      <w:r w:rsidRPr="00896A58">
        <w:rPr>
          <w:i/>
          <w:iCs/>
          <w:sz w:val="28"/>
          <w:szCs w:val="28"/>
        </w:rPr>
        <w:t>Присутствующие на заседании члены экспертной группы, а также приглашенные лица, с указанием Ф.И.О. и должности.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6A58">
        <w:rPr>
          <w:i/>
          <w:iCs/>
          <w:sz w:val="28"/>
          <w:szCs w:val="28"/>
        </w:rPr>
        <w:t>Информация о наличии кворума заседания экспертной группы.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6A58">
        <w:rPr>
          <w:bCs/>
          <w:sz w:val="28"/>
          <w:szCs w:val="28"/>
        </w:rPr>
        <w:t>Повестка дня заседания экспертной группы: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1.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6A58">
        <w:rPr>
          <w:i/>
          <w:iCs/>
          <w:sz w:val="28"/>
          <w:szCs w:val="28"/>
        </w:rPr>
        <w:t>Выступившие по вопросам повестки дня экспертной группы.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6A58">
        <w:rPr>
          <w:bCs/>
          <w:sz w:val="28"/>
          <w:szCs w:val="28"/>
        </w:rPr>
        <w:t>ИТОГИ ГОЛОСОВАНИЯ И РЕШЕНИЯ, ПРИНЯТЫЕ ПО ВОПРОСАМ ПОВЕСТКИ ДНЯ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8" w:rsidRPr="00896A58" w:rsidRDefault="00896A58" w:rsidP="00896A58">
      <w:pPr>
        <w:tabs>
          <w:tab w:val="left" w:leader="underscore" w:pos="228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6A58">
        <w:rPr>
          <w:bCs/>
          <w:sz w:val="28"/>
          <w:szCs w:val="28"/>
        </w:rPr>
        <w:t>Вопрос № 1:</w:t>
      </w:r>
      <w:r w:rsidRPr="00896A58">
        <w:rPr>
          <w:bCs/>
          <w:sz w:val="28"/>
          <w:szCs w:val="28"/>
        </w:rPr>
        <w:tab/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6A58">
        <w:rPr>
          <w:bCs/>
          <w:sz w:val="28"/>
          <w:szCs w:val="28"/>
        </w:rPr>
        <w:t>Решение: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A58">
        <w:rPr>
          <w:sz w:val="28"/>
          <w:szCs w:val="28"/>
        </w:rPr>
        <w:t>1.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6A58">
        <w:rPr>
          <w:bCs/>
          <w:sz w:val="28"/>
          <w:szCs w:val="28"/>
        </w:rPr>
        <w:t>Голосовали: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bCs/>
          <w:spacing w:val="30"/>
          <w:sz w:val="28"/>
          <w:szCs w:val="28"/>
        </w:rPr>
      </w:pPr>
      <w:r w:rsidRPr="00896A58">
        <w:rPr>
          <w:bCs/>
          <w:sz w:val="28"/>
          <w:szCs w:val="28"/>
        </w:rPr>
        <w:t xml:space="preserve">«ЗА»      (Ф.И.О. членов экспертной группы), </w:t>
      </w:r>
      <w:r w:rsidRPr="00896A58">
        <w:rPr>
          <w:bCs/>
          <w:spacing w:val="30"/>
          <w:sz w:val="28"/>
          <w:szCs w:val="28"/>
        </w:rPr>
        <w:t>...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6A58">
        <w:rPr>
          <w:bCs/>
          <w:sz w:val="28"/>
          <w:szCs w:val="28"/>
        </w:rPr>
        <w:t>«За с оговорками»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6A58">
        <w:rPr>
          <w:bCs/>
          <w:sz w:val="28"/>
          <w:szCs w:val="28"/>
        </w:rPr>
        <w:t>«Против»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96A58">
        <w:rPr>
          <w:bCs/>
          <w:iCs/>
          <w:sz w:val="28"/>
          <w:szCs w:val="28"/>
        </w:rPr>
        <w:t>Итог голосования: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6A58">
        <w:rPr>
          <w:bCs/>
          <w:i/>
          <w:iCs/>
          <w:sz w:val="28"/>
          <w:szCs w:val="28"/>
        </w:rPr>
        <w:t xml:space="preserve">Вступительная часть (к примеру: </w:t>
      </w:r>
      <w:r w:rsidRPr="00896A58">
        <w:rPr>
          <w:i/>
          <w:iCs/>
          <w:sz w:val="28"/>
          <w:szCs w:val="28"/>
        </w:rPr>
        <w:t xml:space="preserve">В соответствии с дорожной картой по внедрению успешных практик, направленных на развитие и поддержку малого и среднего предпринимательства в Ножай-Юртовском муниципальном районе </w:t>
      </w:r>
      <w:r w:rsidRPr="00896A58">
        <w:rPr>
          <w:i/>
          <w:iCs/>
          <w:sz w:val="28"/>
          <w:szCs w:val="28"/>
        </w:rPr>
        <w:lastRenderedPageBreak/>
        <w:t>(далее – дорожная карта) Администрацией Ножай-Юртовского муниципального района было заявлено о выполнении требований раздела дорожной карты</w:t>
      </w:r>
      <w:r w:rsidRPr="00896A58">
        <w:rPr>
          <w:iCs/>
          <w:sz w:val="28"/>
          <w:szCs w:val="28"/>
        </w:rPr>
        <w:t xml:space="preserve"> «</w:t>
      </w:r>
      <w:r w:rsidRPr="00896A58">
        <w:rPr>
          <w:i/>
          <w:sz w:val="28"/>
          <w:szCs w:val="28"/>
        </w:rPr>
        <w:t>Разработка стратегического документа развития инвестиционной деятельности на территории муниципального образования».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6A58">
        <w:rPr>
          <w:bCs/>
          <w:i/>
          <w:iCs/>
          <w:sz w:val="28"/>
          <w:szCs w:val="28"/>
        </w:rPr>
        <w:t xml:space="preserve">Описательная часть (к примеру: </w:t>
      </w:r>
      <w:r w:rsidRPr="00896A58">
        <w:rPr>
          <w:i/>
          <w:iCs/>
          <w:sz w:val="28"/>
          <w:szCs w:val="28"/>
        </w:rPr>
        <w:t xml:space="preserve">Проведенный анализ проведенных мероприятий по выполнению требований раздела </w:t>
      </w:r>
      <w:r w:rsidRPr="00896A58">
        <w:rPr>
          <w:bCs/>
          <w:i/>
          <w:iCs/>
          <w:sz w:val="28"/>
          <w:szCs w:val="28"/>
        </w:rPr>
        <w:t>1</w:t>
      </w:r>
      <w:r w:rsidRPr="00896A58">
        <w:rPr>
          <w:i/>
          <w:iCs/>
          <w:sz w:val="28"/>
          <w:szCs w:val="28"/>
        </w:rPr>
        <w:t xml:space="preserve"> дорожной карты  показал, что:</w:t>
      </w:r>
    </w:p>
    <w:p w:rsidR="00896A58" w:rsidRPr="00896A58" w:rsidRDefault="00896A58" w:rsidP="00896A58">
      <w:pPr>
        <w:tabs>
          <w:tab w:val="left" w:leader="underscore" w:pos="457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96A58">
        <w:rPr>
          <w:i/>
          <w:sz w:val="28"/>
          <w:szCs w:val="28"/>
        </w:rPr>
        <w:t xml:space="preserve">Администрацией Ножай-Юртовского муниципального района разработана Инвестиционная стратегия развития Ножай-Юртовского муниципального района на 2016-2021 годы. Стратегия утверждена _________________. </w:t>
      </w:r>
    </w:p>
    <w:p w:rsidR="00896A58" w:rsidRPr="00896A58" w:rsidRDefault="00896A58" w:rsidP="00896A58">
      <w:pPr>
        <w:tabs>
          <w:tab w:val="left" w:leader="underscore" w:pos="457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96A58">
        <w:rPr>
          <w:i/>
          <w:sz w:val="28"/>
          <w:szCs w:val="28"/>
        </w:rPr>
        <w:t>Инвестиционная стратегия включает:</w:t>
      </w:r>
    </w:p>
    <w:p w:rsidR="00896A58" w:rsidRPr="00896A58" w:rsidRDefault="00896A58" w:rsidP="00896A58">
      <w:pPr>
        <w:tabs>
          <w:tab w:val="left" w:leader="underscore" w:pos="457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96A58">
        <w:rPr>
          <w:i/>
          <w:sz w:val="28"/>
          <w:szCs w:val="28"/>
        </w:rPr>
        <w:t>1….</w:t>
      </w:r>
    </w:p>
    <w:p w:rsidR="00896A58" w:rsidRPr="00896A58" w:rsidRDefault="00896A58" w:rsidP="00896A58">
      <w:pPr>
        <w:tabs>
          <w:tab w:val="left" w:leader="underscore" w:pos="457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96A58">
        <w:rPr>
          <w:i/>
          <w:sz w:val="28"/>
          <w:szCs w:val="28"/>
        </w:rPr>
        <w:t xml:space="preserve">2….и.т.д. </w:t>
      </w:r>
    </w:p>
    <w:p w:rsidR="00896A58" w:rsidRPr="00896A58" w:rsidRDefault="00896A58" w:rsidP="00896A58">
      <w:pPr>
        <w:tabs>
          <w:tab w:val="left" w:leader="underscore" w:pos="3178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6A58">
        <w:rPr>
          <w:bCs/>
          <w:i/>
          <w:iCs/>
          <w:sz w:val="28"/>
          <w:szCs w:val="28"/>
        </w:rPr>
        <w:t xml:space="preserve">Резолютивная часть: (к примеру: </w:t>
      </w:r>
      <w:r w:rsidRPr="00896A58">
        <w:rPr>
          <w:i/>
          <w:iCs/>
          <w:sz w:val="28"/>
          <w:szCs w:val="28"/>
        </w:rPr>
        <w:t xml:space="preserve">На основании вышеизложенного экспертная группа подтверждает, что требования раздела 1 дорожной карты </w:t>
      </w:r>
      <w:r w:rsidRPr="00896A58">
        <w:rPr>
          <w:iCs/>
          <w:sz w:val="28"/>
          <w:szCs w:val="28"/>
        </w:rPr>
        <w:t>«</w:t>
      </w:r>
      <w:r w:rsidRPr="00896A58">
        <w:rPr>
          <w:i/>
          <w:sz w:val="28"/>
          <w:szCs w:val="28"/>
        </w:rPr>
        <w:t xml:space="preserve">Разработка стратегического документа развития инвестиционной деятельности на территории муниципального образования» </w:t>
      </w:r>
      <w:r w:rsidRPr="00896A58">
        <w:rPr>
          <w:i/>
          <w:iCs/>
          <w:sz w:val="28"/>
          <w:szCs w:val="28"/>
        </w:rPr>
        <w:t>выполнены Администрацией горда Губкинского полностью/частично/не выполнены)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896A58">
        <w:rPr>
          <w:bCs/>
          <w:i/>
          <w:iCs/>
          <w:sz w:val="28"/>
          <w:szCs w:val="28"/>
        </w:rPr>
        <w:t xml:space="preserve">Принятое решение (к примеру: «Признать практику Раздела </w:t>
      </w:r>
      <w:r w:rsidRPr="00896A58">
        <w:rPr>
          <w:bCs/>
          <w:i/>
          <w:iCs/>
          <w:spacing w:val="100"/>
          <w:sz w:val="28"/>
          <w:szCs w:val="28"/>
        </w:rPr>
        <w:t>1</w:t>
      </w:r>
      <w:r w:rsidRPr="00896A58">
        <w:rPr>
          <w:bCs/>
          <w:i/>
          <w:iCs/>
          <w:sz w:val="28"/>
          <w:szCs w:val="28"/>
        </w:rPr>
        <w:t xml:space="preserve"> дорожной карты внедренной </w:t>
      </w:r>
      <w:r w:rsidRPr="00896A58">
        <w:rPr>
          <w:i/>
          <w:iCs/>
          <w:sz w:val="28"/>
          <w:szCs w:val="28"/>
        </w:rPr>
        <w:t>полностью/частично/не внедрена</w:t>
      </w:r>
      <w:r w:rsidRPr="00896A58">
        <w:rPr>
          <w:bCs/>
          <w:i/>
          <w:iCs/>
          <w:sz w:val="28"/>
          <w:szCs w:val="28"/>
        </w:rPr>
        <w:t>»)</w:t>
      </w:r>
    </w:p>
    <w:p w:rsidR="00896A58" w:rsidRPr="00896A58" w:rsidRDefault="00896A58" w:rsidP="00896A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8" w:rsidRPr="00896A58" w:rsidRDefault="00896A58" w:rsidP="00896A58">
      <w:pPr>
        <w:tabs>
          <w:tab w:val="left" w:leader="underscore" w:pos="596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6A58">
        <w:rPr>
          <w:bCs/>
          <w:sz w:val="28"/>
          <w:szCs w:val="28"/>
        </w:rPr>
        <w:t>Руководитель экспертной группы</w:t>
      </w:r>
      <w:r w:rsidRPr="00896A58">
        <w:rPr>
          <w:bCs/>
          <w:sz w:val="28"/>
          <w:szCs w:val="28"/>
        </w:rPr>
        <w:tab/>
        <w:t xml:space="preserve">       /Ф.И.О./</w:t>
      </w:r>
    </w:p>
    <w:p w:rsidR="00896A58" w:rsidRPr="00896A58" w:rsidRDefault="00896A58" w:rsidP="00896A58">
      <w:pPr>
        <w:tabs>
          <w:tab w:val="left" w:pos="1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A58">
        <w:rPr>
          <w:bCs/>
          <w:sz w:val="28"/>
          <w:szCs w:val="28"/>
        </w:rPr>
        <w:t>Секретарь экспертной группы _________________      /Ф.И.О./</w:t>
      </w:r>
    </w:p>
    <w:p w:rsidR="00896A58" w:rsidRPr="00896A58" w:rsidRDefault="00896A58" w:rsidP="00896A58">
      <w:pPr>
        <w:tabs>
          <w:tab w:val="left" w:pos="1701"/>
        </w:tabs>
        <w:ind w:firstLine="1134"/>
        <w:jc w:val="both"/>
        <w:rPr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896A58" w:rsidRPr="00896A58" w:rsidRDefault="00896A58" w:rsidP="00896A58">
      <w:pPr>
        <w:ind w:firstLine="1134"/>
        <w:jc w:val="both"/>
        <w:rPr>
          <w:b/>
          <w:color w:val="000000"/>
          <w:sz w:val="28"/>
          <w:szCs w:val="28"/>
        </w:rPr>
      </w:pPr>
    </w:p>
    <w:p w:rsidR="00E7295E" w:rsidRDefault="00E7295E" w:rsidP="00896A58">
      <w:pPr>
        <w:ind w:firstLine="1134"/>
        <w:jc w:val="right"/>
        <w:rPr>
          <w:sz w:val="28"/>
          <w:szCs w:val="28"/>
        </w:rPr>
      </w:pPr>
    </w:p>
    <w:p w:rsidR="00E7295E" w:rsidRDefault="00E7295E" w:rsidP="00896A58">
      <w:pPr>
        <w:ind w:firstLine="1134"/>
        <w:jc w:val="right"/>
        <w:rPr>
          <w:sz w:val="28"/>
          <w:szCs w:val="28"/>
        </w:rPr>
      </w:pPr>
    </w:p>
    <w:sectPr w:rsidR="00E7295E" w:rsidSect="00570F01">
      <w:headerReference w:type="default" r:id="rId8"/>
      <w:pgSz w:w="11906" w:h="16838"/>
      <w:pgMar w:top="567" w:right="680" w:bottom="1134" w:left="1276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E3" w:rsidRDefault="003127E3" w:rsidP="00896A58">
      <w:r>
        <w:separator/>
      </w:r>
    </w:p>
  </w:endnote>
  <w:endnote w:type="continuationSeparator" w:id="0">
    <w:p w:rsidR="003127E3" w:rsidRDefault="003127E3" w:rsidP="0089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E3" w:rsidRDefault="003127E3" w:rsidP="00896A58">
      <w:r>
        <w:separator/>
      </w:r>
    </w:p>
  </w:footnote>
  <w:footnote w:type="continuationSeparator" w:id="0">
    <w:p w:rsidR="003127E3" w:rsidRDefault="003127E3" w:rsidP="0089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58" w:rsidRDefault="003127E3">
    <w:pPr>
      <w:pStyle w:val="a9"/>
      <w:jc w:val="center"/>
    </w:pPr>
  </w:p>
  <w:p w:rsidR="00A76B58" w:rsidRDefault="003127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2DB4"/>
    <w:multiLevelType w:val="multilevel"/>
    <w:tmpl w:val="3918B8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7E17B4A"/>
    <w:multiLevelType w:val="multilevel"/>
    <w:tmpl w:val="56AEC492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8C6D01"/>
    <w:multiLevelType w:val="multilevel"/>
    <w:tmpl w:val="3138870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94B5199"/>
    <w:multiLevelType w:val="multilevel"/>
    <w:tmpl w:val="3A70340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4">
    <w:nsid w:val="2F562B0E"/>
    <w:multiLevelType w:val="multilevel"/>
    <w:tmpl w:val="44863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32B04F6"/>
    <w:multiLevelType w:val="multilevel"/>
    <w:tmpl w:val="F8F804C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4C081F4E"/>
    <w:multiLevelType w:val="multilevel"/>
    <w:tmpl w:val="132AA8A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5A622A5A"/>
    <w:multiLevelType w:val="hybridMultilevel"/>
    <w:tmpl w:val="E714B0FC"/>
    <w:lvl w:ilvl="0" w:tplc="CE64512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600560DA"/>
    <w:multiLevelType w:val="multilevel"/>
    <w:tmpl w:val="B4524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E5B631E"/>
    <w:multiLevelType w:val="multilevel"/>
    <w:tmpl w:val="9622FC1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cs="Times New Roman" w:hint="default"/>
      </w:rPr>
    </w:lvl>
  </w:abstractNum>
  <w:abstractNum w:abstractNumId="10">
    <w:nsid w:val="7096791F"/>
    <w:multiLevelType w:val="multilevel"/>
    <w:tmpl w:val="44863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DE10750"/>
    <w:multiLevelType w:val="multilevel"/>
    <w:tmpl w:val="F4B20212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5" w:hanging="2160"/>
      </w:pPr>
      <w:rPr>
        <w:rFonts w:hint="default"/>
      </w:rPr>
    </w:lvl>
  </w:abstractNum>
  <w:abstractNum w:abstractNumId="12">
    <w:nsid w:val="7E62589A"/>
    <w:multiLevelType w:val="multilevel"/>
    <w:tmpl w:val="F4B20212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5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51E"/>
    <w:rsid w:val="000139D1"/>
    <w:rsid w:val="00023D37"/>
    <w:rsid w:val="00035F4A"/>
    <w:rsid w:val="00055520"/>
    <w:rsid w:val="0009669E"/>
    <w:rsid w:val="000A5D45"/>
    <w:rsid w:val="00110061"/>
    <w:rsid w:val="00135383"/>
    <w:rsid w:val="00182D66"/>
    <w:rsid w:val="00234106"/>
    <w:rsid w:val="00235316"/>
    <w:rsid w:val="002545CA"/>
    <w:rsid w:val="00281397"/>
    <w:rsid w:val="00281469"/>
    <w:rsid w:val="00292E45"/>
    <w:rsid w:val="002A14C1"/>
    <w:rsid w:val="002B3558"/>
    <w:rsid w:val="002D67E1"/>
    <w:rsid w:val="002E3AAC"/>
    <w:rsid w:val="003127E3"/>
    <w:rsid w:val="00375EB0"/>
    <w:rsid w:val="0040451E"/>
    <w:rsid w:val="00427591"/>
    <w:rsid w:val="00447E51"/>
    <w:rsid w:val="00482013"/>
    <w:rsid w:val="004B3B81"/>
    <w:rsid w:val="004D7B66"/>
    <w:rsid w:val="0053710A"/>
    <w:rsid w:val="00567C32"/>
    <w:rsid w:val="00570F01"/>
    <w:rsid w:val="005974B0"/>
    <w:rsid w:val="00644A90"/>
    <w:rsid w:val="006B3B18"/>
    <w:rsid w:val="006D4655"/>
    <w:rsid w:val="00722DA7"/>
    <w:rsid w:val="007631A4"/>
    <w:rsid w:val="007A734F"/>
    <w:rsid w:val="007B57BE"/>
    <w:rsid w:val="007C1331"/>
    <w:rsid w:val="00820EA1"/>
    <w:rsid w:val="00843EEB"/>
    <w:rsid w:val="00844C1B"/>
    <w:rsid w:val="00874A0B"/>
    <w:rsid w:val="00896A58"/>
    <w:rsid w:val="008A6921"/>
    <w:rsid w:val="00934532"/>
    <w:rsid w:val="009353D4"/>
    <w:rsid w:val="00944568"/>
    <w:rsid w:val="009B1F02"/>
    <w:rsid w:val="00A36E23"/>
    <w:rsid w:val="00A474C8"/>
    <w:rsid w:val="00A70903"/>
    <w:rsid w:val="00AC7762"/>
    <w:rsid w:val="00B133C9"/>
    <w:rsid w:val="00B2030B"/>
    <w:rsid w:val="00B36B79"/>
    <w:rsid w:val="00B41894"/>
    <w:rsid w:val="00B41D92"/>
    <w:rsid w:val="00B55589"/>
    <w:rsid w:val="00B57966"/>
    <w:rsid w:val="00B96D3C"/>
    <w:rsid w:val="00C16FAC"/>
    <w:rsid w:val="00C81D43"/>
    <w:rsid w:val="00C87971"/>
    <w:rsid w:val="00CB5364"/>
    <w:rsid w:val="00CB7765"/>
    <w:rsid w:val="00D032D3"/>
    <w:rsid w:val="00D31B29"/>
    <w:rsid w:val="00D61662"/>
    <w:rsid w:val="00D67DFE"/>
    <w:rsid w:val="00DE4E05"/>
    <w:rsid w:val="00DF18F3"/>
    <w:rsid w:val="00E11828"/>
    <w:rsid w:val="00E45F54"/>
    <w:rsid w:val="00E61514"/>
    <w:rsid w:val="00E716C7"/>
    <w:rsid w:val="00E7295E"/>
    <w:rsid w:val="00E953AC"/>
    <w:rsid w:val="00ED05D5"/>
    <w:rsid w:val="00F21FC6"/>
    <w:rsid w:val="00F64FF6"/>
    <w:rsid w:val="00F65C7E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61FF8392-6C38-4F99-88FB-FB5BA46A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4A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D465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D4655"/>
    <w:pPr>
      <w:shd w:val="clear" w:color="auto" w:fill="FFFFFF"/>
      <w:spacing w:after="420" w:line="240" w:lineRule="atLeast"/>
      <w:ind w:hanging="740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4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46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46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4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basedOn w:val="a0"/>
    <w:link w:val="10"/>
    <w:rsid w:val="004D7B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D7B66"/>
    <w:pPr>
      <w:shd w:val="clear" w:color="auto" w:fill="FFFFFF"/>
      <w:spacing w:after="60" w:line="0" w:lineRule="atLeast"/>
    </w:pPr>
    <w:rPr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4D7B66"/>
  </w:style>
  <w:style w:type="paragraph" w:styleId="a7">
    <w:name w:val="Balloon Text"/>
    <w:basedOn w:val="a"/>
    <w:link w:val="a8"/>
    <w:uiPriority w:val="99"/>
    <w:semiHidden/>
    <w:unhideWhenUsed/>
    <w:rsid w:val="00E615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151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96A5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896A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96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1961</cp:lastModifiedBy>
  <cp:revision>24</cp:revision>
  <cp:lastPrinted>2016-10-21T05:56:00Z</cp:lastPrinted>
  <dcterms:created xsi:type="dcterms:W3CDTF">2015-11-16T11:48:00Z</dcterms:created>
  <dcterms:modified xsi:type="dcterms:W3CDTF">2016-10-21T05:58:00Z</dcterms:modified>
</cp:coreProperties>
</file>