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DA" w:rsidRPr="003404DA" w:rsidRDefault="003404DA" w:rsidP="003404DA">
      <w:pPr>
        <w:jc w:val="center"/>
        <w:rPr>
          <w:rFonts w:ascii="Times New Roman" w:hAnsi="Times New Roman" w:cs="Times New Roman"/>
          <w:sz w:val="28"/>
        </w:rPr>
      </w:pPr>
      <w:r w:rsidRPr="003404DA">
        <w:rPr>
          <w:rFonts w:ascii="Times New Roman" w:hAnsi="Times New Roman" w:cs="Times New Roman"/>
          <w:sz w:val="28"/>
        </w:rPr>
        <w:t>Объявление</w:t>
      </w:r>
    </w:p>
    <w:p w:rsidR="0097059A" w:rsidRPr="003404DA" w:rsidRDefault="003404DA" w:rsidP="003404D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404DA">
        <w:rPr>
          <w:rFonts w:ascii="Times New Roman" w:hAnsi="Times New Roman" w:cs="Times New Roman"/>
          <w:sz w:val="28"/>
        </w:rPr>
        <w:t>Для обеспечения безопасности граждан на водных объектах и н</w:t>
      </w:r>
      <w:r w:rsidR="00C5090E" w:rsidRPr="003404DA">
        <w:rPr>
          <w:rFonts w:ascii="Times New Roman" w:hAnsi="Times New Roman" w:cs="Times New Roman"/>
          <w:sz w:val="28"/>
        </w:rPr>
        <w:t xml:space="preserve">а основании Распоряжения главы администрации Ножай-Юртовского муниципального района от 23.08.2016г. №188, всем гражданам Ножай-Юртовского муниципального района запрещено купание на реках Аксай, </w:t>
      </w:r>
      <w:proofErr w:type="spellStart"/>
      <w:r w:rsidR="00C5090E" w:rsidRPr="003404DA">
        <w:rPr>
          <w:rFonts w:ascii="Times New Roman" w:hAnsi="Times New Roman" w:cs="Times New Roman"/>
          <w:sz w:val="28"/>
        </w:rPr>
        <w:t>Яман-Су</w:t>
      </w:r>
      <w:proofErr w:type="spellEnd"/>
      <w:r w:rsidR="00C5090E" w:rsidRPr="003404D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5090E" w:rsidRPr="003404DA">
        <w:rPr>
          <w:rFonts w:ascii="Times New Roman" w:hAnsi="Times New Roman" w:cs="Times New Roman"/>
          <w:sz w:val="28"/>
        </w:rPr>
        <w:t>Ярык-Су</w:t>
      </w:r>
      <w:proofErr w:type="spellEnd"/>
      <w:r w:rsidR="00C5090E" w:rsidRPr="003404DA">
        <w:rPr>
          <w:rFonts w:ascii="Times New Roman" w:hAnsi="Times New Roman" w:cs="Times New Roman"/>
          <w:sz w:val="28"/>
        </w:rPr>
        <w:t xml:space="preserve">, а также необорудованных местах (обводных карьерах, выработках, прудах и озерах) расположенных на территории района. </w:t>
      </w:r>
    </w:p>
    <w:sectPr w:rsidR="0097059A" w:rsidRPr="003404DA" w:rsidSect="0091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545"/>
    <w:rsid w:val="00261401"/>
    <w:rsid w:val="003404DA"/>
    <w:rsid w:val="00756D66"/>
    <w:rsid w:val="00916DDD"/>
    <w:rsid w:val="0097059A"/>
    <w:rsid w:val="00C5090E"/>
    <w:rsid w:val="00E12545"/>
    <w:rsid w:val="00EA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2019-09-27T06:50:00Z</dcterms:created>
  <dcterms:modified xsi:type="dcterms:W3CDTF">2019-09-27T06:50:00Z</dcterms:modified>
</cp:coreProperties>
</file>