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FE" w:rsidRDefault="007D41FE" w:rsidP="007D41FE">
      <w:pPr>
        <w:pStyle w:val="a3"/>
        <w:shd w:val="clear" w:color="auto" w:fill="FFFFFF"/>
        <w:spacing w:before="0" w:beforeAutospacing="0"/>
        <w:rPr>
          <w:rFonts w:ascii="Arial" w:hAnsi="Arial" w:cs="Arial"/>
          <w:color w:val="000000"/>
          <w:sz w:val="25"/>
          <w:szCs w:val="25"/>
        </w:rPr>
      </w:pPr>
      <w:r>
        <w:rPr>
          <w:rFonts w:ascii="Arial" w:hAnsi="Arial" w:cs="Arial"/>
          <w:color w:val="000000"/>
          <w:sz w:val="25"/>
          <w:szCs w:val="25"/>
        </w:rPr>
        <w:t>1 Подготовлен законопроект об увеличении периода трудоспособности граждан</w:t>
      </w:r>
      <w:r>
        <w:rPr>
          <w:rFonts w:ascii="Arial" w:hAnsi="Arial" w:cs="Arial"/>
          <w:color w:val="000000"/>
          <w:sz w:val="25"/>
          <w:szCs w:val="25"/>
        </w:rPr>
        <w:br/>
        <w:t>14 июня Правительство Российской Федерации одобрило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Законопроектом предлагается закрепить общеустановленный пенсионный возраст на уровне 65 и 63 лет для мужчин и женщин соответственно</w:t>
      </w:r>
      <w:proofErr w:type="gramStart"/>
      <w:r>
        <w:rPr>
          <w:rFonts w:ascii="Arial" w:hAnsi="Arial" w:cs="Arial"/>
          <w:color w:val="000000"/>
          <w:sz w:val="25"/>
          <w:szCs w:val="25"/>
        </w:rPr>
        <w:t xml:space="preserve"> С</w:t>
      </w:r>
      <w:proofErr w:type="gramEnd"/>
      <w:r>
        <w:rPr>
          <w:rFonts w:ascii="Arial" w:hAnsi="Arial" w:cs="Arial"/>
          <w:color w:val="000000"/>
          <w:sz w:val="25"/>
          <w:szCs w:val="25"/>
        </w:rPr>
        <w:t>ейчас пенсионный возраст составляет 60 лет для мужчин и 55 лет для женщин. Изменение пенсионного возраста предполагается постепенно начать с 1 января 2019 года.</w:t>
      </w:r>
      <w:r>
        <w:rPr>
          <w:rFonts w:ascii="Arial" w:hAnsi="Arial" w:cs="Arial"/>
          <w:color w:val="000000"/>
          <w:sz w:val="25"/>
          <w:szCs w:val="25"/>
        </w:rPr>
        <w:br/>
        <w:t>Изменения не затрагивают нынешних пенсионеров – получателей пенсий по линии Пенсионного фонда России. Они, как и ранее, будут получать все положенные им пенсионные и социальные выплаты в соответствии с уже приобретенными пенсионными правами и льготами. Более того, повышение пенсионного возраста позволит обеспечить увеличение размера пенсий для неработающих пенсионеров – индексацию пенсий выше инфляции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Увеличение пенсионного возраста позволит увеличивать размер пенсий неработающим пенсионерам почти на 1000 рублей в год. В последние три года в среднем увеличение пенсий осуществлялось на 400–500 рублей. Так, в 2016 году увеличение составило 399 рублей, в 2017 году – 524 рубля, в 2018 году – 481 рубль.</w:t>
      </w:r>
      <w:r>
        <w:rPr>
          <w:rFonts w:ascii="Arial" w:hAnsi="Arial" w:cs="Arial"/>
          <w:color w:val="000000"/>
          <w:sz w:val="25"/>
          <w:szCs w:val="25"/>
        </w:rPr>
        <w:br/>
        <w:t>Увеличение пенсионного возраста будет плавным: предусматривается длительный переходный период – с 2019 по 2028 год для мужчин и с 2019 по 2034 год для женщин. Таким образом, переходный период составит 10 лет для мужчин и 16 лет для женщин.</w:t>
      </w:r>
      <w:r>
        <w:rPr>
          <w:rFonts w:ascii="Arial" w:hAnsi="Arial" w:cs="Arial"/>
          <w:color w:val="000000"/>
          <w:sz w:val="25"/>
          <w:szCs w:val="25"/>
        </w:rPr>
        <w:br/>
        <w:t>Повышение возраста трудоспособности на первом этапе затронет мужчин 1959 г.р. и женщин 1964 г.р. Граждане, указанных годов рождений, с учетом переходных положений получат право выйти на пенсию в 2020 году – в возрасте 61 года и 56 лет соответственно.</w:t>
      </w:r>
      <w:r>
        <w:rPr>
          <w:rFonts w:ascii="Arial" w:hAnsi="Arial" w:cs="Arial"/>
          <w:color w:val="000000"/>
          <w:sz w:val="25"/>
          <w:szCs w:val="25"/>
        </w:rPr>
        <w:br/>
        <w:t>Предлагаемые этапы:</w:t>
      </w:r>
      <w:r>
        <w:rPr>
          <w:rFonts w:ascii="Arial" w:hAnsi="Arial" w:cs="Arial"/>
          <w:color w:val="000000"/>
          <w:sz w:val="25"/>
          <w:szCs w:val="25"/>
        </w:rPr>
        <w:br/>
        <w:t>Мужчины 1959 г.р., женщины 1964 г.р. – получат право выхода на пенсию в 2020 году в возрасте 61 года и 56 лет соответственно.</w:t>
      </w:r>
      <w:r>
        <w:rPr>
          <w:rFonts w:ascii="Arial" w:hAnsi="Arial" w:cs="Arial"/>
          <w:color w:val="000000"/>
          <w:sz w:val="25"/>
          <w:szCs w:val="25"/>
        </w:rPr>
        <w:br/>
        <w:t>Мужчины 1960 г.р., женщины 1965 г.р. – получат право выхода на пенсию в 2022 году в возрасте 62 и 57 лет соответственно.</w:t>
      </w:r>
      <w:r>
        <w:rPr>
          <w:rFonts w:ascii="Arial" w:hAnsi="Arial" w:cs="Arial"/>
          <w:color w:val="000000"/>
          <w:sz w:val="25"/>
          <w:szCs w:val="25"/>
        </w:rPr>
        <w:br/>
        <w:t>Мужчины 1961 г.р., женщины 1966 г.р. – получат право выхода на пенсию в 2024 году в возрасте 63 и 58 лет соответственно.</w:t>
      </w:r>
      <w:r>
        <w:rPr>
          <w:rFonts w:ascii="Arial" w:hAnsi="Arial" w:cs="Arial"/>
          <w:color w:val="000000"/>
          <w:sz w:val="25"/>
          <w:szCs w:val="25"/>
        </w:rPr>
        <w:br/>
        <w:t>Мужчины 1962 г.р., женщины 1967 г.р. – получат право выхода на пенсию в 2026 году в возрасте 64 и 59 лет соответственно.</w:t>
      </w:r>
      <w:r>
        <w:rPr>
          <w:rFonts w:ascii="Arial" w:hAnsi="Arial" w:cs="Arial"/>
          <w:color w:val="000000"/>
          <w:sz w:val="25"/>
          <w:szCs w:val="25"/>
        </w:rPr>
        <w:br/>
        <w:t>Мужчины 1963 г.р., женщины 1968 г.р. – получат право выхода на пенсию в 2028 году в возрасте 65 и 60 лет соответственно.</w:t>
      </w:r>
      <w:r>
        <w:rPr>
          <w:rFonts w:ascii="Arial" w:hAnsi="Arial" w:cs="Arial"/>
          <w:color w:val="000000"/>
          <w:sz w:val="25"/>
          <w:szCs w:val="25"/>
        </w:rPr>
        <w:br/>
        <w:t>Женщины 1969 г.р. – получат право выхода на пенсию в 2030 году в возрасте 61 года.</w:t>
      </w:r>
      <w:r>
        <w:rPr>
          <w:rFonts w:ascii="Arial" w:hAnsi="Arial" w:cs="Arial"/>
          <w:color w:val="000000"/>
          <w:sz w:val="25"/>
          <w:szCs w:val="25"/>
        </w:rPr>
        <w:br/>
        <w:t>Женщины 1970 г.р. – получат право выхода на пенсию в 2032 году в возрасте 62 лет.</w:t>
      </w:r>
      <w:r>
        <w:rPr>
          <w:rFonts w:ascii="Arial" w:hAnsi="Arial" w:cs="Arial"/>
          <w:color w:val="000000"/>
          <w:sz w:val="25"/>
          <w:szCs w:val="25"/>
        </w:rPr>
        <w:br/>
      </w:r>
      <w:r>
        <w:rPr>
          <w:rFonts w:ascii="Arial" w:hAnsi="Arial" w:cs="Arial"/>
          <w:color w:val="000000"/>
          <w:sz w:val="25"/>
          <w:szCs w:val="25"/>
        </w:rPr>
        <w:lastRenderedPageBreak/>
        <w:t>Женщины 1971 г.р. – получат право выхода на пенсию в 2034 году в возрасте 63 лет.</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Пенсионный возраст увеличится с переходным периодом для некоторых категорий работников, выходящих на пенсию досрочно, а именно:</w:t>
      </w:r>
      <w:r>
        <w:rPr>
          <w:rFonts w:ascii="Arial" w:hAnsi="Arial" w:cs="Arial"/>
          <w:color w:val="000000"/>
          <w:sz w:val="25"/>
          <w:szCs w:val="25"/>
        </w:rPr>
        <w:br/>
        <w:t>–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58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r>
        <w:rPr>
          <w:rFonts w:ascii="Arial" w:hAnsi="Arial" w:cs="Arial"/>
          <w:color w:val="000000"/>
          <w:sz w:val="25"/>
          <w:szCs w:val="25"/>
        </w:rPr>
        <w:br/>
        <w:t>– Педагогических, медицинских, творческих работников. Для данной категории работников институт досрочных пенсий сохраняется в полном объеме: ужесточения требований по специальному стажу не предусмотрено. Вместе с тем, исходя из общего увеличения трудоспособного возраста, для данных граждан возраст выхода на досрочную пенсию повышается на 8 лет. Новый возраст выхода на пенсию будет исчисляться исходя из даты выработки специального стажа и приобретения права на досрочную пенсию.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Таким образом, возраст, в котором эти работники вырабатывают специальный стаж и приобретают право на досрочную пенсию, фиксируется, а реализовать это право (назначить «досрочную» пенсию) можно будет в период с 2019 по 2034 год и далее с учетом увеличения трудоспособного возраста и переходных положений.</w:t>
      </w:r>
      <w:r>
        <w:rPr>
          <w:rFonts w:ascii="Arial" w:hAnsi="Arial" w:cs="Arial"/>
          <w:color w:val="000000"/>
          <w:sz w:val="25"/>
          <w:szCs w:val="25"/>
        </w:rPr>
        <w:br/>
        <w:t>Законопроектом также предлагается с 1 января 2020 года увеличение темпа роста шага повышения пенсионного возраста государственным служащим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w:t>
      </w:r>
      <w:r>
        <w:rPr>
          <w:rFonts w:ascii="Arial" w:hAnsi="Arial" w:cs="Arial"/>
          <w:color w:val="000000"/>
          <w:sz w:val="25"/>
          <w:szCs w:val="25"/>
        </w:rPr>
        <w:br/>
        <w:t xml:space="preserve">Законопроект предусматривает изменения, связанные с возрастом выхода на социальную пенсию. Гражданам, которые не работали или не приобрели полноценного стажа, необходимого для получения страховой пенсий, социальная пенсия теперь будет назначаться не в 60 (женщинам) и 65 лет (мужчинам), а в 68 и 70 лет соответственно. Данные изменения предлагается проводить так же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w:t>
      </w:r>
      <w:proofErr w:type="gramStart"/>
      <w:r>
        <w:rPr>
          <w:rFonts w:ascii="Arial" w:hAnsi="Arial" w:cs="Arial"/>
          <w:color w:val="000000"/>
          <w:sz w:val="25"/>
          <w:szCs w:val="25"/>
        </w:rPr>
        <w:t>по</w:t>
      </w:r>
      <w:proofErr w:type="gramEnd"/>
      <w:r>
        <w:rPr>
          <w:rFonts w:ascii="Arial" w:hAnsi="Arial" w:cs="Arial"/>
          <w:color w:val="000000"/>
          <w:sz w:val="25"/>
          <w:szCs w:val="25"/>
        </w:rPr>
        <w:t xml:space="preserve"> инвалидности (независимо от возраста).</w:t>
      </w:r>
    </w:p>
    <w:p w:rsidR="007D41FE" w:rsidRDefault="007D41FE" w:rsidP="007D41FE">
      <w:pPr>
        <w:pStyle w:val="a3"/>
        <w:shd w:val="clear" w:color="auto" w:fill="FFFFFF"/>
        <w:rPr>
          <w:rFonts w:ascii="Arial" w:hAnsi="Arial" w:cs="Arial"/>
          <w:color w:val="000000"/>
          <w:sz w:val="25"/>
          <w:szCs w:val="25"/>
        </w:rPr>
      </w:pPr>
      <w:proofErr w:type="spellStart"/>
      <w:r>
        <w:rPr>
          <w:rFonts w:ascii="Arial" w:hAnsi="Arial" w:cs="Arial"/>
          <w:color w:val="000000"/>
          <w:sz w:val="25"/>
          <w:szCs w:val="25"/>
        </w:rPr>
        <w:t>Справочно</w:t>
      </w:r>
      <w:proofErr w:type="spellEnd"/>
      <w:r>
        <w:rPr>
          <w:rFonts w:ascii="Arial" w:hAnsi="Arial" w:cs="Arial"/>
          <w:color w:val="000000"/>
          <w:sz w:val="25"/>
          <w:szCs w:val="25"/>
        </w:rPr>
        <w:br/>
        <w:t>Рост продолжительности жизни в России</w:t>
      </w:r>
      <w:r>
        <w:rPr>
          <w:rFonts w:ascii="Arial" w:hAnsi="Arial" w:cs="Arial"/>
          <w:color w:val="000000"/>
          <w:sz w:val="25"/>
          <w:szCs w:val="25"/>
        </w:rPr>
        <w:br/>
        <w:t xml:space="preserve">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 Только с 2000 по 2017 год продолжительность </w:t>
      </w:r>
      <w:r>
        <w:rPr>
          <w:rFonts w:ascii="Arial" w:hAnsi="Arial" w:cs="Arial"/>
          <w:color w:val="000000"/>
          <w:sz w:val="25"/>
          <w:szCs w:val="25"/>
        </w:rPr>
        <w:lastRenderedPageBreak/>
        <w:t xml:space="preserve">жизни при рождении в России у мужчин выросла на 8,5 лет (с 59 до 67,5 лет), а у женщин – </w:t>
      </w:r>
      <w:proofErr w:type="gramStart"/>
      <w:r>
        <w:rPr>
          <w:rFonts w:ascii="Arial" w:hAnsi="Arial" w:cs="Arial"/>
          <w:color w:val="000000"/>
          <w:sz w:val="25"/>
          <w:szCs w:val="25"/>
        </w:rPr>
        <w:t>на</w:t>
      </w:r>
      <w:proofErr w:type="gramEnd"/>
      <w:r>
        <w:rPr>
          <w:rFonts w:ascii="Arial" w:hAnsi="Arial" w:cs="Arial"/>
          <w:color w:val="000000"/>
          <w:sz w:val="25"/>
          <w:szCs w:val="25"/>
        </w:rPr>
        <w:t xml:space="preserve"> 5,4 года (с 72,26 до 77,64 года). Продолжительность жизни по прогнозам Росстата в 2024 году составит у мужчин 72,3 года (увеличение к уровню 2017 года на 5,8 года), у женщин – 82,1 года (увеличение к уровню 2017 года на 4,5 года). </w:t>
      </w:r>
      <w:proofErr w:type="gramStart"/>
      <w:r>
        <w:rPr>
          <w:rFonts w:ascii="Arial" w:hAnsi="Arial" w:cs="Arial"/>
          <w:color w:val="000000"/>
          <w:sz w:val="25"/>
          <w:szCs w:val="25"/>
        </w:rPr>
        <w:t>К моменту завершения переходного периода, то есть когда возраст будет установлен на уровне 65 лет для мужчин и 63 года для женщин, продолжительность жизни увеличится к уровню 2017 года для мужчин в 2028 году на 7,6 года и составит 75,1 года, для женщин – к 2034 году на 7,64 года и составит 85,28 года.</w:t>
      </w:r>
      <w:proofErr w:type="gramEnd"/>
      <w:r>
        <w:rPr>
          <w:rFonts w:ascii="Arial" w:hAnsi="Arial" w:cs="Arial"/>
          <w:color w:val="000000"/>
          <w:sz w:val="25"/>
          <w:szCs w:val="25"/>
        </w:rPr>
        <w:br/>
        <w:t>Международные тенденции</w:t>
      </w:r>
      <w:proofErr w:type="gramStart"/>
      <w:r>
        <w:rPr>
          <w:rFonts w:ascii="Arial" w:hAnsi="Arial" w:cs="Arial"/>
          <w:color w:val="000000"/>
          <w:sz w:val="25"/>
          <w:szCs w:val="25"/>
        </w:rPr>
        <w:br/>
        <w:t>Н</w:t>
      </w:r>
      <w:proofErr w:type="gramEnd"/>
      <w:r>
        <w:rPr>
          <w:rFonts w:ascii="Arial" w:hAnsi="Arial" w:cs="Arial"/>
          <w:color w:val="000000"/>
          <w:sz w:val="25"/>
          <w:szCs w:val="25"/>
        </w:rPr>
        <w:t>а сегодняшний день практически все страны уже повысили пенсионный возраст. Начало повышения пенсионного возраста в странах мира – 80-е годы ХХ столетия.</w:t>
      </w:r>
      <w:r>
        <w:rPr>
          <w:rFonts w:ascii="Arial" w:hAnsi="Arial" w:cs="Arial"/>
          <w:color w:val="000000"/>
          <w:sz w:val="25"/>
          <w:szCs w:val="25"/>
        </w:rPr>
        <w:br/>
        <w:t xml:space="preserve">Среди близких России по условиям жизни стран евразийского пространства и Восточной Европы все государства, за исключением Узбекистана (Узбекистан заявил о цели по доведению своего пенсионного возраста </w:t>
      </w:r>
      <w:proofErr w:type="gramStart"/>
      <w:r>
        <w:rPr>
          <w:rFonts w:ascii="Arial" w:hAnsi="Arial" w:cs="Arial"/>
          <w:color w:val="000000"/>
          <w:sz w:val="25"/>
          <w:szCs w:val="25"/>
        </w:rPr>
        <w:t>до</w:t>
      </w:r>
      <w:proofErr w:type="gramEnd"/>
      <w:r>
        <w:rPr>
          <w:rFonts w:ascii="Arial" w:hAnsi="Arial" w:cs="Arial"/>
          <w:color w:val="000000"/>
          <w:sz w:val="25"/>
          <w:szCs w:val="25"/>
        </w:rPr>
        <w:t xml:space="preserve"> общемирового), повысили пенсионный возраст. Для мужчин пенсионный возраст на уровне 65 лет установлен в Молдавии, Азербайджане, а пенсионный возраст для женщин на уровне 63 года установлен в Армении и уже повышается в Казахстане. В странах Прибалтики (Эстония, Латвия, Литва) к 2025–2027 годам пенсионный возраст будет повышен до 65 лет, а в странах Старого Света (Германия, Испания, Италия) в 2020-е годы – до 67 </w:t>
      </w:r>
      <w:proofErr w:type="gramStart"/>
      <w:r>
        <w:rPr>
          <w:rFonts w:ascii="Arial" w:hAnsi="Arial" w:cs="Arial"/>
          <w:color w:val="000000"/>
          <w:sz w:val="25"/>
          <w:szCs w:val="25"/>
        </w:rPr>
        <w:t>лет</w:t>
      </w:r>
      <w:proofErr w:type="gramEnd"/>
      <w:r>
        <w:rPr>
          <w:rFonts w:ascii="Arial" w:hAnsi="Arial" w:cs="Arial"/>
          <w:color w:val="000000"/>
          <w:sz w:val="25"/>
          <w:szCs w:val="25"/>
        </w:rPr>
        <w:t xml:space="preserve"> как для мужчин, так и для женщин.</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2 Продолжительность жизни в Российской Федерации</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 xml:space="preserve">Предложение об изменении пенсионного возраста обусловлено формированием иной демографической ситуации в стране с учетом мировой тенденции старения населения. С 2000 по 2017 год продолжительность жизни при рождении в России у мужчин выросла на 8,5 лет (с 59 до 67,5 лет), а у женщин – </w:t>
      </w:r>
      <w:proofErr w:type="gramStart"/>
      <w:r>
        <w:rPr>
          <w:rFonts w:ascii="Arial" w:hAnsi="Arial" w:cs="Arial"/>
          <w:color w:val="000000"/>
          <w:sz w:val="25"/>
          <w:szCs w:val="25"/>
        </w:rPr>
        <w:t>на</w:t>
      </w:r>
      <w:proofErr w:type="gramEnd"/>
      <w:r>
        <w:rPr>
          <w:rFonts w:ascii="Arial" w:hAnsi="Arial" w:cs="Arial"/>
          <w:color w:val="000000"/>
          <w:sz w:val="25"/>
          <w:szCs w:val="25"/>
        </w:rPr>
        <w:t xml:space="preserve"> 5,4 года (с 72,26 до 77,64 года). Продолжительность жизни по прогнозам Росстата в 2024 году составит у мужчин 72,3 года (увеличение к уровню 2017 года на 4,8 года), у женщин – 82,1 года (увеличение к уровню 2017 года на 4,5 года).</w:t>
      </w:r>
      <w:r>
        <w:rPr>
          <w:rFonts w:ascii="Arial" w:hAnsi="Arial" w:cs="Arial"/>
          <w:color w:val="000000"/>
          <w:sz w:val="25"/>
          <w:szCs w:val="25"/>
        </w:rPr>
        <w:br/>
      </w:r>
      <w:proofErr w:type="gramStart"/>
      <w:r>
        <w:rPr>
          <w:rFonts w:ascii="Arial" w:hAnsi="Arial" w:cs="Arial"/>
          <w:color w:val="000000"/>
          <w:sz w:val="25"/>
          <w:szCs w:val="25"/>
        </w:rPr>
        <w:t>К моменту завершения переходного периода, то есть когда пенсионный возраст будет установлен на уровне 65 лет для мужчин и 63 года для женщин, продолжительность жизни в России увеличится к уровню 2017 года: для мужчин в 2028 году на 7,6 года и составит 75,1 года, для женщин – к 2034 году на 7,64 года и составит 85,28 года.</w:t>
      </w:r>
      <w:proofErr w:type="gramEnd"/>
      <w:r>
        <w:rPr>
          <w:rFonts w:ascii="Arial" w:hAnsi="Arial" w:cs="Arial"/>
          <w:color w:val="000000"/>
          <w:sz w:val="25"/>
          <w:szCs w:val="25"/>
        </w:rPr>
        <w:br/>
        <w:t xml:space="preserve">Таким </w:t>
      </w:r>
      <w:proofErr w:type="gramStart"/>
      <w:r>
        <w:rPr>
          <w:rFonts w:ascii="Arial" w:hAnsi="Arial" w:cs="Arial"/>
          <w:color w:val="000000"/>
          <w:sz w:val="25"/>
          <w:szCs w:val="25"/>
        </w:rPr>
        <w:t>образом</w:t>
      </w:r>
      <w:proofErr w:type="gramEnd"/>
      <w:r>
        <w:rPr>
          <w:rFonts w:ascii="Arial" w:hAnsi="Arial" w:cs="Arial"/>
          <w:color w:val="000000"/>
          <w:sz w:val="25"/>
          <w:szCs w:val="25"/>
        </w:rPr>
        <w:t xml:space="preserve"> продолжительность жизни граждан на пенсии останется в тех же пределах.</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 xml:space="preserve">Законопроектом предлагается закрепить общеустановленный пенсионный </w:t>
      </w:r>
      <w:r>
        <w:rPr>
          <w:rFonts w:ascii="Arial" w:hAnsi="Arial" w:cs="Arial"/>
          <w:color w:val="000000"/>
          <w:sz w:val="25"/>
          <w:szCs w:val="25"/>
        </w:rPr>
        <w:lastRenderedPageBreak/>
        <w:t>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3</w:t>
      </w:r>
      <w:proofErr w:type="gramStart"/>
      <w:r>
        <w:rPr>
          <w:rFonts w:ascii="Arial" w:hAnsi="Arial" w:cs="Arial"/>
          <w:color w:val="000000"/>
          <w:sz w:val="25"/>
          <w:szCs w:val="25"/>
        </w:rPr>
        <w:t xml:space="preserve"> К</w:t>
      </w:r>
      <w:proofErr w:type="gramEnd"/>
      <w:r>
        <w:rPr>
          <w:rFonts w:ascii="Arial" w:hAnsi="Arial" w:cs="Arial"/>
          <w:color w:val="000000"/>
          <w:sz w:val="25"/>
          <w:szCs w:val="25"/>
        </w:rPr>
        <w:t>аких изменений ждать нынешним пенсионерам?</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Все, кому уже назначена страховая пенсия по старости, будут ее получать.</w:t>
      </w:r>
      <w:r>
        <w:rPr>
          <w:rFonts w:ascii="Arial" w:hAnsi="Arial" w:cs="Arial"/>
          <w:color w:val="000000"/>
          <w:sz w:val="25"/>
          <w:szCs w:val="25"/>
        </w:rPr>
        <w:br/>
        <w:t>Все назначенные пенсионные и социальные выплаты в соответствии с уже приобретенными правами и льготами будут выплачиваться.</w:t>
      </w:r>
      <w:r>
        <w:rPr>
          <w:rFonts w:ascii="Arial" w:hAnsi="Arial" w:cs="Arial"/>
          <w:color w:val="000000"/>
          <w:sz w:val="25"/>
          <w:szCs w:val="25"/>
        </w:rPr>
        <w:br/>
        <w:t>Повышение пенсионного возраста позволит обеспечить увеличение размера пенсий для неработающих пенсионеров – индексацию пенсий существенно выше инфляции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Законопроектом предлагается закрепить общеустановленный пенсионный 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4</w:t>
      </w:r>
      <w:proofErr w:type="gramStart"/>
      <w:r>
        <w:rPr>
          <w:rFonts w:ascii="Arial" w:hAnsi="Arial" w:cs="Arial"/>
          <w:color w:val="000000"/>
          <w:sz w:val="25"/>
          <w:szCs w:val="25"/>
        </w:rPr>
        <w:t xml:space="preserve"> К</w:t>
      </w:r>
      <w:proofErr w:type="gramEnd"/>
      <w:r>
        <w:rPr>
          <w:rFonts w:ascii="Arial" w:hAnsi="Arial" w:cs="Arial"/>
          <w:color w:val="000000"/>
          <w:sz w:val="25"/>
          <w:szCs w:val="25"/>
        </w:rPr>
        <w:t>ак будет происходить повышение возраста выхода на пенсию?</w:t>
      </w:r>
      <w:r>
        <w:rPr>
          <w:rFonts w:ascii="Arial" w:hAnsi="Arial" w:cs="Arial"/>
          <w:color w:val="000000"/>
          <w:sz w:val="25"/>
          <w:szCs w:val="25"/>
        </w:rPr>
        <w:br/>
        <w:t>Увеличение пенсионного возраста будет плавным: предусматривается длительный переходный период – с 2019 по 2028 год для мужчин и с 2019 по 2034 год для женщин. Таким образом, переходный период составит 10 лет для мужчин и 16 лет для женщин.</w:t>
      </w:r>
      <w:r>
        <w:rPr>
          <w:rFonts w:ascii="Arial" w:hAnsi="Arial" w:cs="Arial"/>
          <w:color w:val="000000"/>
          <w:sz w:val="25"/>
          <w:szCs w:val="25"/>
        </w:rPr>
        <w:br/>
        <w:t>Повышение пенсионного возраста на первом этапе затронет мужчин 1959 г.р. и женщин 1964 г.р. Граждане, указанных годов рождений, с учетом переходных положений, получат право выйти на пенсию в 2020 году – в возрасте, соответственно, 61 год и 56 лет.</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Законопроектом предлагается закрепить общеустановленный пенсионный 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lastRenderedPageBreak/>
        <w:t>5</w:t>
      </w:r>
      <w:proofErr w:type="gramStart"/>
      <w:r>
        <w:rPr>
          <w:rFonts w:ascii="Arial" w:hAnsi="Arial" w:cs="Arial"/>
          <w:color w:val="000000"/>
          <w:sz w:val="25"/>
          <w:szCs w:val="25"/>
        </w:rPr>
        <w:t xml:space="preserve"> У</w:t>
      </w:r>
      <w:proofErr w:type="gramEnd"/>
      <w:r>
        <w:rPr>
          <w:rFonts w:ascii="Arial" w:hAnsi="Arial" w:cs="Arial"/>
          <w:color w:val="000000"/>
          <w:sz w:val="25"/>
          <w:szCs w:val="25"/>
        </w:rPr>
        <w:t xml:space="preserve"> каких категорий льготников возраст выхода на пенсию останется без изменений?</w:t>
      </w:r>
    </w:p>
    <w:p w:rsidR="007D41FE" w:rsidRDefault="007D41FE" w:rsidP="007D41FE">
      <w:pPr>
        <w:pStyle w:val="a3"/>
        <w:shd w:val="clear" w:color="auto" w:fill="FFFFFF"/>
        <w:rPr>
          <w:rFonts w:ascii="Arial" w:hAnsi="Arial" w:cs="Arial"/>
          <w:color w:val="000000"/>
          <w:sz w:val="25"/>
          <w:szCs w:val="25"/>
        </w:rPr>
      </w:pPr>
      <w:proofErr w:type="gramStart"/>
      <w:r>
        <w:rPr>
          <w:rFonts w:ascii="Arial" w:hAnsi="Arial" w:cs="Arial"/>
          <w:color w:val="000000"/>
          <w:sz w:val="25"/>
          <w:szCs w:val="25"/>
        </w:rPr>
        <w:t>НЕ ПРЕДУСМАТРИВАЕТСЯ повышение пенсионного возраста для следующих категорий граждан:</w:t>
      </w:r>
      <w:r>
        <w:rPr>
          <w:rFonts w:ascii="Arial" w:hAnsi="Arial" w:cs="Arial"/>
          <w:color w:val="000000"/>
          <w:sz w:val="25"/>
          <w:szCs w:val="25"/>
        </w:rPr>
        <w:br/>
        <w:t>1. 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по результатам специальной оценки условий труда, а именно:</w:t>
      </w:r>
      <w:r>
        <w:rPr>
          <w:rFonts w:ascii="Arial" w:hAnsi="Arial" w:cs="Arial"/>
          <w:color w:val="000000"/>
          <w:sz w:val="25"/>
          <w:szCs w:val="25"/>
        </w:rPr>
        <w:br/>
        <w:t>• на подземных работах, на работах с вредными условиями труда и в горячих цехах (мужчины и женщины);</w:t>
      </w:r>
      <w:proofErr w:type="gramEnd"/>
      <w:r>
        <w:rPr>
          <w:rFonts w:ascii="Arial" w:hAnsi="Arial" w:cs="Arial"/>
          <w:color w:val="000000"/>
          <w:sz w:val="25"/>
          <w:szCs w:val="25"/>
        </w:rPr>
        <w:br/>
        <w:t xml:space="preserve">• </w:t>
      </w:r>
      <w:proofErr w:type="gramStart"/>
      <w:r>
        <w:rPr>
          <w:rFonts w:ascii="Arial" w:hAnsi="Arial" w:cs="Arial"/>
          <w:color w:val="000000"/>
          <w:sz w:val="25"/>
          <w:szCs w:val="25"/>
        </w:rPr>
        <w:t>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(мужчины и женщины);</w:t>
      </w:r>
      <w:r>
        <w:rPr>
          <w:rFonts w:ascii="Arial" w:hAnsi="Arial" w:cs="Arial"/>
          <w:color w:val="000000"/>
          <w:sz w:val="25"/>
          <w:szCs w:val="25"/>
        </w:rPr>
        <w:br/>
        <w:t>• в текстильной промышленности на работах с повышенной интенсивностью и тяжестью (женщины);</w:t>
      </w:r>
      <w:proofErr w:type="gramEnd"/>
      <w:r>
        <w:rPr>
          <w:rFonts w:ascii="Arial" w:hAnsi="Arial" w:cs="Arial"/>
          <w:color w:val="000000"/>
          <w:sz w:val="25"/>
          <w:szCs w:val="25"/>
        </w:rPr>
        <w:br/>
        <w:t xml:space="preserve">• в экспедициях, партиях, отрядах, на участках и в бригадах непосредственно на полевых </w:t>
      </w:r>
      <w:proofErr w:type="spellStart"/>
      <w:proofErr w:type="gramStart"/>
      <w:r>
        <w:rPr>
          <w:rFonts w:ascii="Arial" w:hAnsi="Arial" w:cs="Arial"/>
          <w:color w:val="000000"/>
          <w:sz w:val="25"/>
          <w:szCs w:val="25"/>
        </w:rPr>
        <w:t>геолого-разведочных</w:t>
      </w:r>
      <w:proofErr w:type="spellEnd"/>
      <w:proofErr w:type="gramEnd"/>
      <w:r>
        <w:rPr>
          <w:rFonts w:ascii="Arial" w:hAnsi="Arial" w:cs="Arial"/>
          <w:color w:val="000000"/>
          <w:sz w:val="25"/>
          <w:szCs w:val="25"/>
        </w:rPr>
        <w:t>, поисковых, топографо-геодезических, геофизических, гидрографических, гидрологических, лесоустроительных и изыскательских работах (мужчины и женщины);</w:t>
      </w:r>
      <w:r>
        <w:rPr>
          <w:rFonts w:ascii="Arial" w:hAnsi="Arial" w:cs="Arial"/>
          <w:color w:val="000000"/>
          <w:sz w:val="25"/>
          <w:szCs w:val="25"/>
        </w:rPr>
        <w:br/>
        <w:t>• в плавсоставе на судах морского, речного флота и флота рыбной промышленности (мужчины и женщины),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а также на работах по добыче, обработке рыбы и морепродуктов, приему готовой продукции на промысле (мужчины и женщины);</w:t>
      </w:r>
      <w:r>
        <w:rPr>
          <w:rFonts w:ascii="Arial" w:hAnsi="Arial" w:cs="Arial"/>
          <w:color w:val="000000"/>
          <w:sz w:val="25"/>
          <w:szCs w:val="25"/>
        </w:rPr>
        <w:br/>
        <w:t xml:space="preserve">• </w:t>
      </w:r>
      <w:proofErr w:type="gramStart"/>
      <w:r>
        <w:rPr>
          <w:rFonts w:ascii="Arial" w:hAnsi="Arial" w:cs="Arial"/>
          <w:color w:val="000000"/>
          <w:sz w:val="25"/>
          <w:szCs w:val="25"/>
        </w:rPr>
        <w:t>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(мужчины и женщины);</w:t>
      </w:r>
      <w:r>
        <w:rPr>
          <w:rFonts w:ascii="Arial" w:hAnsi="Arial" w:cs="Arial"/>
          <w:color w:val="000000"/>
          <w:sz w:val="25"/>
          <w:szCs w:val="25"/>
        </w:rPr>
        <w:br/>
        <w:t>• в летном составе гражданской авиации, на работах по управлению полетами воздушных судов гражданской авиации, а также в инженерно-техническом составе на работах по обслуживанию воздушных судов гражданской авиации (мужчины и женщины);</w:t>
      </w:r>
      <w:proofErr w:type="gramEnd"/>
      <w:r>
        <w:rPr>
          <w:rFonts w:ascii="Arial" w:hAnsi="Arial" w:cs="Arial"/>
          <w:color w:val="000000"/>
          <w:sz w:val="25"/>
          <w:szCs w:val="25"/>
        </w:rPr>
        <w:br/>
        <w:t xml:space="preserve">• </w:t>
      </w:r>
      <w:proofErr w:type="gramStart"/>
      <w:r>
        <w:rPr>
          <w:rFonts w:ascii="Arial" w:hAnsi="Arial" w:cs="Arial"/>
          <w:color w:val="000000"/>
          <w:sz w:val="25"/>
          <w:szCs w:val="25"/>
        </w:rPr>
        <w:t>на работах с осужденными в качестве рабочих и служащих учреждений, исполняющих уголовные наказания в виде лишения свободы (мужчины и женщины);</w:t>
      </w:r>
      <w:r>
        <w:rPr>
          <w:rFonts w:ascii="Arial" w:hAnsi="Arial" w:cs="Arial"/>
          <w:color w:val="000000"/>
          <w:sz w:val="25"/>
          <w:szCs w:val="25"/>
        </w:rPr>
        <w:br/>
        <w:t>•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(женщины);</w:t>
      </w:r>
      <w:r>
        <w:rPr>
          <w:rFonts w:ascii="Arial" w:hAnsi="Arial" w:cs="Arial"/>
          <w:color w:val="000000"/>
          <w:sz w:val="25"/>
          <w:szCs w:val="25"/>
        </w:rPr>
        <w:br/>
        <w:t xml:space="preserve">• рабочих, мастеров на лесозаготовках и лесосплаве, </w:t>
      </w:r>
      <w:proofErr w:type="spellStart"/>
      <w:r>
        <w:rPr>
          <w:rFonts w:ascii="Arial" w:hAnsi="Arial" w:cs="Arial"/>
          <w:color w:val="000000"/>
          <w:sz w:val="25"/>
          <w:szCs w:val="25"/>
        </w:rPr>
        <w:t>вкл</w:t>
      </w:r>
      <w:proofErr w:type="spellEnd"/>
      <w:r>
        <w:rPr>
          <w:rFonts w:ascii="Arial" w:hAnsi="Arial" w:cs="Arial"/>
          <w:color w:val="000000"/>
          <w:sz w:val="25"/>
          <w:szCs w:val="25"/>
        </w:rPr>
        <w:t>. обслуживание механизмов и оборудования (мужчины и женщины);</w:t>
      </w:r>
      <w:proofErr w:type="gramEnd"/>
      <w:r>
        <w:rPr>
          <w:rFonts w:ascii="Arial" w:hAnsi="Arial" w:cs="Arial"/>
          <w:color w:val="000000"/>
          <w:sz w:val="25"/>
          <w:szCs w:val="25"/>
        </w:rPr>
        <w:br/>
        <w:t>• водителей автобусов, троллейбусов, трамваев на регулярных городских пассажирских маршрутах (мужчины и женщины);</w:t>
      </w:r>
      <w:r>
        <w:rPr>
          <w:rFonts w:ascii="Arial" w:hAnsi="Arial" w:cs="Arial"/>
          <w:color w:val="000000"/>
          <w:sz w:val="25"/>
          <w:szCs w:val="25"/>
        </w:rPr>
        <w:br/>
        <w:t xml:space="preserve">• </w:t>
      </w:r>
      <w:proofErr w:type="gramStart"/>
      <w:r>
        <w:rPr>
          <w:rFonts w:ascii="Arial" w:hAnsi="Arial" w:cs="Arial"/>
          <w:color w:val="000000"/>
          <w:sz w:val="25"/>
          <w:szCs w:val="25"/>
        </w:rPr>
        <w:t>спасателей в профессиональных аварийно-спасательных службах и формированиях (мужчины и женщины).</w:t>
      </w:r>
      <w:r>
        <w:rPr>
          <w:rFonts w:ascii="Arial" w:hAnsi="Arial" w:cs="Arial"/>
          <w:color w:val="000000"/>
          <w:sz w:val="25"/>
          <w:szCs w:val="25"/>
        </w:rPr>
        <w:br/>
        <w:t xml:space="preserve">2. для лиц, пенсия которым назначается ранее общеустановленного пенсионного возраста по социальным мотивам и состоянию здоровья, а </w:t>
      </w:r>
      <w:r>
        <w:rPr>
          <w:rFonts w:ascii="Arial" w:hAnsi="Arial" w:cs="Arial"/>
          <w:color w:val="000000"/>
          <w:sz w:val="25"/>
          <w:szCs w:val="25"/>
        </w:rPr>
        <w:lastRenderedPageBreak/>
        <w:t>именно:</w:t>
      </w:r>
      <w:r>
        <w:rPr>
          <w:rFonts w:ascii="Arial" w:hAnsi="Arial" w:cs="Arial"/>
          <w:color w:val="000000"/>
          <w:sz w:val="25"/>
          <w:szCs w:val="25"/>
        </w:rPr>
        <w:br/>
        <w:t>• женщинам, родившим пять и более детей и воспитавшим их до достижения ими возраста 8 лет,</w:t>
      </w:r>
      <w:r>
        <w:rPr>
          <w:rFonts w:ascii="Arial" w:hAnsi="Arial" w:cs="Arial"/>
          <w:color w:val="000000"/>
          <w:sz w:val="25"/>
          <w:szCs w:val="25"/>
        </w:rPr>
        <w:br/>
        <w:t>• одному из родителей инвалидов с детства, воспитавшему их до достижения ими возраста 8 лет (мужчины и женщины</w:t>
      </w:r>
      <w:proofErr w:type="gramEnd"/>
      <w:r>
        <w:rPr>
          <w:rFonts w:ascii="Arial" w:hAnsi="Arial" w:cs="Arial"/>
          <w:color w:val="000000"/>
          <w:sz w:val="25"/>
          <w:szCs w:val="25"/>
        </w:rPr>
        <w:t>);</w:t>
      </w:r>
      <w:r>
        <w:rPr>
          <w:rFonts w:ascii="Arial" w:hAnsi="Arial" w:cs="Arial"/>
          <w:color w:val="000000"/>
          <w:sz w:val="25"/>
          <w:szCs w:val="25"/>
        </w:rPr>
        <w:br/>
        <w:t>• опекунам инвалидов с детства или лицам, являвшимся опекунами инвалидов с детства, воспитавшим их до достижения ими возраста 8 лет (мужчины и женщины);</w:t>
      </w:r>
      <w:r>
        <w:rPr>
          <w:rFonts w:ascii="Arial" w:hAnsi="Arial" w:cs="Arial"/>
          <w:color w:val="000000"/>
          <w:sz w:val="25"/>
          <w:szCs w:val="25"/>
        </w:rPr>
        <w:br/>
        <w:t xml:space="preserve">• женщинам, родившим двух и более детей, если они имеют необходимый страховой стаж работы в районах Крайнего </w:t>
      </w:r>
      <w:proofErr w:type="gramStart"/>
      <w:r>
        <w:rPr>
          <w:rFonts w:ascii="Arial" w:hAnsi="Arial" w:cs="Arial"/>
          <w:color w:val="000000"/>
          <w:sz w:val="25"/>
          <w:szCs w:val="25"/>
        </w:rPr>
        <w:t>Севера</w:t>
      </w:r>
      <w:proofErr w:type="gramEnd"/>
      <w:r>
        <w:rPr>
          <w:rFonts w:ascii="Arial" w:hAnsi="Arial" w:cs="Arial"/>
          <w:color w:val="000000"/>
          <w:sz w:val="25"/>
          <w:szCs w:val="25"/>
        </w:rPr>
        <w:t xml:space="preserve"> либо в приравненных к ним местностях;</w:t>
      </w:r>
      <w:r>
        <w:rPr>
          <w:rFonts w:ascii="Arial" w:hAnsi="Arial" w:cs="Arial"/>
          <w:color w:val="000000"/>
          <w:sz w:val="25"/>
          <w:szCs w:val="25"/>
        </w:rPr>
        <w:br/>
        <w:t>• инвалидам вследствие военной травмы (мужчины и женщины);</w:t>
      </w:r>
      <w:r>
        <w:rPr>
          <w:rFonts w:ascii="Arial" w:hAnsi="Arial" w:cs="Arial"/>
          <w:color w:val="000000"/>
          <w:sz w:val="25"/>
          <w:szCs w:val="25"/>
        </w:rPr>
        <w:br/>
        <w:t>• инвалидам по зрению, имеющим I группу инвалидности (мужчины и женщины);</w:t>
      </w:r>
      <w:r>
        <w:rPr>
          <w:rFonts w:ascii="Arial" w:hAnsi="Arial" w:cs="Arial"/>
          <w:color w:val="000000"/>
          <w:sz w:val="25"/>
          <w:szCs w:val="25"/>
        </w:rPr>
        <w:br/>
        <w:t>• гражданам, больным гипофизарным нанизмом (лилипутам), и диспропорциональным карликам (мужчины и женщины);</w:t>
      </w:r>
      <w:r>
        <w:rPr>
          <w:rFonts w:ascii="Arial" w:hAnsi="Arial" w:cs="Arial"/>
          <w:color w:val="000000"/>
          <w:sz w:val="25"/>
          <w:szCs w:val="25"/>
        </w:rPr>
        <w:br/>
        <w:t xml:space="preserve">• </w:t>
      </w:r>
      <w:proofErr w:type="gramStart"/>
      <w:r>
        <w:rPr>
          <w:rFonts w:ascii="Arial" w:hAnsi="Arial" w:cs="Arial"/>
          <w:color w:val="000000"/>
          <w:sz w:val="25"/>
          <w:szCs w:val="25"/>
        </w:rPr>
        <w:t>постоянно проживающим в районах Крайнего Севера и приравненных к ним местностях, проработавшим в качестве оленеводов, рыбаков, охотников-промысловиков (мужчины и женщины).</w:t>
      </w:r>
      <w:r>
        <w:rPr>
          <w:rFonts w:ascii="Arial" w:hAnsi="Arial" w:cs="Arial"/>
          <w:color w:val="000000"/>
          <w:sz w:val="25"/>
          <w:szCs w:val="25"/>
        </w:rPr>
        <w:br/>
        <w:t>3. для граждан, пострадавших в результате радиационных или техногенных катастроф, в том числе вследствие катастрофы на Чернобыльской АЭС.</w:t>
      </w:r>
      <w:r>
        <w:rPr>
          <w:rFonts w:ascii="Arial" w:hAnsi="Arial" w:cs="Arial"/>
          <w:color w:val="000000"/>
          <w:sz w:val="25"/>
          <w:szCs w:val="25"/>
        </w:rPr>
        <w:br/>
        <w:t>4. для лиц, проработавших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w:t>
      </w:r>
      <w:proofErr w:type="gramEnd"/>
      <w:r>
        <w:rPr>
          <w:rFonts w:ascii="Arial" w:hAnsi="Arial" w:cs="Arial"/>
          <w:color w:val="000000"/>
          <w:sz w:val="25"/>
          <w:szCs w:val="25"/>
        </w:rPr>
        <w:t xml:space="preserve"> (мужчины и женщины);</w:t>
      </w:r>
      <w:r>
        <w:rPr>
          <w:rFonts w:ascii="Arial" w:hAnsi="Arial" w:cs="Arial"/>
          <w:color w:val="000000"/>
          <w:sz w:val="25"/>
          <w:szCs w:val="25"/>
        </w:rPr>
        <w:br/>
        <w:t>Полный перечень категории лиц, которых не затронет повышение возраста выхода на пенсию</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6</w:t>
      </w:r>
      <w:proofErr w:type="gramStart"/>
      <w:r>
        <w:rPr>
          <w:rFonts w:ascii="Arial" w:hAnsi="Arial" w:cs="Arial"/>
          <w:color w:val="000000"/>
          <w:sz w:val="25"/>
          <w:szCs w:val="25"/>
        </w:rPr>
        <w:t xml:space="preserve"> С</w:t>
      </w:r>
      <w:proofErr w:type="gramEnd"/>
      <w:r>
        <w:rPr>
          <w:rFonts w:ascii="Arial" w:hAnsi="Arial" w:cs="Arial"/>
          <w:color w:val="000000"/>
          <w:sz w:val="25"/>
          <w:szCs w:val="25"/>
        </w:rPr>
        <w:t>охраняется ли специальный стаж, дающий право на досрочную пенсию?</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Специальный стаж, дающий право на досрочную пенсию, не меняется для граждан, работающих на Крайнем Севере и в приравненных районах. Общеустановленный пенсионный возраст поэтапно будет повышен на 5 лет для мужчин и на 8 лет для женщин (до 60 и 58 лет соответственно).</w:t>
      </w:r>
      <w:r>
        <w:rPr>
          <w:rFonts w:ascii="Arial" w:hAnsi="Arial" w:cs="Arial"/>
          <w:color w:val="000000"/>
          <w:sz w:val="25"/>
          <w:szCs w:val="25"/>
        </w:rPr>
        <w:br/>
        <w:t>Специальный стаж, дающий право на досрочную пенсию (составляет от 15 до 30 лет), не меняется для педагогических, медицинских и творческих работников. При этом предлагается постепенно переносить срок обращения за ней</w:t>
      </w:r>
      <w:proofErr w:type="gramStart"/>
      <w:r>
        <w:rPr>
          <w:rFonts w:ascii="Arial" w:hAnsi="Arial" w:cs="Arial"/>
          <w:color w:val="000000"/>
          <w:sz w:val="25"/>
          <w:szCs w:val="25"/>
        </w:rPr>
        <w:t>.</w:t>
      </w:r>
      <w:proofErr w:type="gramEnd"/>
      <w:r>
        <w:rPr>
          <w:rFonts w:ascii="Arial" w:hAnsi="Arial" w:cs="Arial"/>
          <w:color w:val="000000"/>
          <w:sz w:val="25"/>
          <w:szCs w:val="25"/>
        </w:rPr>
        <w:t xml:space="preserve"> (</w:t>
      </w:r>
      <w:proofErr w:type="gramStart"/>
      <w:r>
        <w:rPr>
          <w:rFonts w:ascii="Arial" w:hAnsi="Arial" w:cs="Arial"/>
          <w:color w:val="000000"/>
          <w:sz w:val="25"/>
          <w:szCs w:val="25"/>
        </w:rPr>
        <w:t>п</w:t>
      </w:r>
      <w:proofErr w:type="gramEnd"/>
      <w:r>
        <w:rPr>
          <w:rFonts w:ascii="Arial" w:hAnsi="Arial" w:cs="Arial"/>
          <w:color w:val="000000"/>
          <w:sz w:val="25"/>
          <w:szCs w:val="25"/>
        </w:rPr>
        <w:t>одробнее – см. в следующем разделе).</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 xml:space="preserve">Законопроектом предлагается закрепить общеустановленный пенсионный возраст на уровне 65 для мужчин и 63 лет женщин (сейчас – 60 и 55 лет </w:t>
      </w:r>
      <w:r>
        <w:rPr>
          <w:rFonts w:ascii="Arial" w:hAnsi="Arial" w:cs="Arial"/>
          <w:color w:val="000000"/>
          <w:sz w:val="25"/>
          <w:szCs w:val="25"/>
        </w:rPr>
        <w:lastRenderedPageBreak/>
        <w:t>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7</w:t>
      </w:r>
      <w:proofErr w:type="gramStart"/>
      <w:r>
        <w:rPr>
          <w:rFonts w:ascii="Arial" w:hAnsi="Arial" w:cs="Arial"/>
          <w:color w:val="000000"/>
          <w:sz w:val="25"/>
          <w:szCs w:val="25"/>
        </w:rPr>
        <w:t xml:space="preserve"> Д</w:t>
      </w:r>
      <w:proofErr w:type="gramEnd"/>
      <w:r>
        <w:rPr>
          <w:rFonts w:ascii="Arial" w:hAnsi="Arial" w:cs="Arial"/>
          <w:color w:val="000000"/>
          <w:sz w:val="25"/>
          <w:szCs w:val="25"/>
        </w:rPr>
        <w:t>ля каких категорий работников, выходящих на пенсию досрочно, возраст выхода на пенсию будет увеличен?</w:t>
      </w:r>
      <w:r>
        <w:rPr>
          <w:rFonts w:ascii="Arial" w:hAnsi="Arial" w:cs="Arial"/>
          <w:color w:val="000000"/>
          <w:sz w:val="25"/>
          <w:szCs w:val="25"/>
        </w:rPr>
        <w:br/>
        <w:t>1. 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58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r>
        <w:rPr>
          <w:rFonts w:ascii="Arial" w:hAnsi="Arial" w:cs="Arial"/>
          <w:color w:val="000000"/>
          <w:sz w:val="25"/>
          <w:szCs w:val="25"/>
        </w:rPr>
        <w:br/>
        <w:t>2.Для педагогических, медицинских, творческих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 </w:t>
      </w:r>
      <w:r>
        <w:rPr>
          <w:rFonts w:ascii="Arial" w:hAnsi="Arial" w:cs="Arial"/>
          <w:color w:val="000000"/>
          <w:sz w:val="25"/>
          <w:szCs w:val="25"/>
        </w:rPr>
        <w:br/>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2034 год срок обращения за пенсией будет переноситься на период от 1 до 8 лет. Те, кто выработает специальный стаж в 2034 году и далее, получат право обратиться за назначением страховой пенсии через 8 лет </w:t>
      </w:r>
      <w:proofErr w:type="gramStart"/>
      <w:r>
        <w:rPr>
          <w:rFonts w:ascii="Arial" w:hAnsi="Arial" w:cs="Arial"/>
          <w:color w:val="000000"/>
          <w:sz w:val="25"/>
          <w:szCs w:val="25"/>
        </w:rPr>
        <w:t>с даты выработки</w:t>
      </w:r>
      <w:proofErr w:type="gramEnd"/>
      <w:r>
        <w:rPr>
          <w:rFonts w:ascii="Arial" w:hAnsi="Arial" w:cs="Arial"/>
          <w:color w:val="000000"/>
          <w:sz w:val="25"/>
          <w:szCs w:val="25"/>
        </w:rPr>
        <w:t xml:space="preserve"> этого стажа.</w:t>
      </w:r>
      <w:r>
        <w:rPr>
          <w:rFonts w:ascii="Arial" w:hAnsi="Arial" w:cs="Arial"/>
          <w:color w:val="000000"/>
          <w:sz w:val="25"/>
          <w:szCs w:val="25"/>
        </w:rPr>
        <w:br/>
        <w:t>Пример: педагогическим работникам требуется 25 лет выслуги в учреждениях для детей независимо от возраста и пола. Если школьный учитель, например, в 2019 году выработает необходимый стаж, пенсия ему будет назначена через год, то есть в 2020 году. Если требуемый стаж выработан в 2024 году, то пенсия назначается через 6 лет, то есть в 2030 году.</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Законопроектом предлагается закрепить общеустановленный пенсионный 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spacing w:after="250" w:afterAutospacing="0"/>
        <w:rPr>
          <w:rFonts w:ascii="Arial" w:hAnsi="Arial" w:cs="Arial"/>
          <w:color w:val="000000"/>
          <w:sz w:val="25"/>
          <w:szCs w:val="25"/>
        </w:rPr>
      </w:pPr>
      <w:r>
        <w:rPr>
          <w:rFonts w:ascii="Arial" w:hAnsi="Arial" w:cs="Arial"/>
          <w:color w:val="000000"/>
          <w:sz w:val="25"/>
          <w:szCs w:val="25"/>
        </w:rPr>
        <w:lastRenderedPageBreak/>
        <w:t>8 Новые основания для досрочного назначения пенсии</w:t>
      </w:r>
      <w:r>
        <w:rPr>
          <w:rFonts w:ascii="Arial" w:hAnsi="Arial" w:cs="Arial"/>
          <w:color w:val="000000"/>
          <w:sz w:val="25"/>
          <w:szCs w:val="25"/>
        </w:rPr>
        <w:br/>
        <w:t>Досрочное назначение пенсии за длительный стаж</w:t>
      </w:r>
      <w:proofErr w:type="gramStart"/>
      <w:r>
        <w:rPr>
          <w:rFonts w:ascii="Arial" w:hAnsi="Arial" w:cs="Arial"/>
          <w:color w:val="000000"/>
          <w:sz w:val="25"/>
          <w:szCs w:val="25"/>
        </w:rPr>
        <w:br/>
        <w:t>П</w:t>
      </w:r>
      <w:proofErr w:type="gramEnd"/>
      <w:r>
        <w:rPr>
          <w:rFonts w:ascii="Arial" w:hAnsi="Arial" w:cs="Arial"/>
          <w:color w:val="000000"/>
          <w:sz w:val="25"/>
          <w:szCs w:val="25"/>
        </w:rPr>
        <w:t>редусматривается новое основание для граждан, имеющих большой стаж. Женщины со стажем не менее 40 лет и мужчины со стажем не менее 45 лет смогут выйти на пенсию на два года раньше общеустановленного пенсионного возраста.</w:t>
      </w:r>
      <w:r>
        <w:rPr>
          <w:rFonts w:ascii="Arial" w:hAnsi="Arial" w:cs="Arial"/>
          <w:color w:val="000000"/>
          <w:sz w:val="25"/>
          <w:szCs w:val="25"/>
        </w:rPr>
        <w:br/>
        <w:t>Досрочные пенсии для безработных граждан</w:t>
      </w:r>
      <w:proofErr w:type="gramStart"/>
      <w:r>
        <w:rPr>
          <w:rFonts w:ascii="Arial" w:hAnsi="Arial" w:cs="Arial"/>
          <w:color w:val="000000"/>
          <w:sz w:val="25"/>
          <w:szCs w:val="25"/>
        </w:rPr>
        <w:br/>
        <w:t>Д</w:t>
      </w:r>
      <w:proofErr w:type="gramEnd"/>
      <w:r>
        <w:rPr>
          <w:rFonts w:ascii="Arial" w:hAnsi="Arial" w:cs="Arial"/>
          <w:color w:val="000000"/>
          <w:sz w:val="25"/>
          <w:szCs w:val="25"/>
        </w:rPr>
        <w:t xml:space="preserve">ля граждан </w:t>
      </w:r>
      <w:proofErr w:type="spellStart"/>
      <w:r>
        <w:rPr>
          <w:rFonts w:ascii="Arial" w:hAnsi="Arial" w:cs="Arial"/>
          <w:color w:val="000000"/>
          <w:sz w:val="25"/>
          <w:szCs w:val="25"/>
        </w:rPr>
        <w:t>предпенсионного</w:t>
      </w:r>
      <w:proofErr w:type="spellEnd"/>
      <w:r>
        <w:rPr>
          <w:rFonts w:ascii="Arial" w:hAnsi="Arial" w:cs="Arial"/>
          <w:color w:val="000000"/>
          <w:sz w:val="25"/>
          <w:szCs w:val="25"/>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с учетом предусмотренного законопроектом переходного периода.</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Законопроектом предлагается закрепить общеустановленный пенсионный 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rPr>
        <w:br/>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9</w:t>
      </w:r>
      <w:proofErr w:type="gramStart"/>
      <w:r>
        <w:rPr>
          <w:rFonts w:ascii="Arial" w:hAnsi="Arial" w:cs="Arial"/>
          <w:color w:val="000000"/>
          <w:sz w:val="25"/>
          <w:szCs w:val="25"/>
        </w:rPr>
        <w:t xml:space="preserve"> Б</w:t>
      </w:r>
      <w:proofErr w:type="gramEnd"/>
      <w:r>
        <w:rPr>
          <w:rFonts w:ascii="Arial" w:hAnsi="Arial" w:cs="Arial"/>
          <w:color w:val="000000"/>
          <w:sz w:val="25"/>
          <w:szCs w:val="25"/>
        </w:rPr>
        <w:t>удет ли повышаться пенсионный возраст для государственных служащих?</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Постепенное повышение пенсионного возраста для государственных служащих началось в 2017 году.</w:t>
      </w:r>
      <w:r>
        <w:rPr>
          <w:rFonts w:ascii="Arial" w:hAnsi="Arial" w:cs="Arial"/>
          <w:color w:val="000000"/>
          <w:sz w:val="25"/>
          <w:szCs w:val="25"/>
        </w:rPr>
        <w:br/>
        <w:t>Законопроектом предлагается с 1 января 2020 года увеличение темпа роста шага повышения пенсионного возраста государственным служащим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 xml:space="preserve">Законопроектом предлагается закрепить общеустановленный пенсионный возраст на уровне 65 для мужчин и 63 лет женщин (сейчас – 60 и 55 лет </w:t>
      </w:r>
      <w:r>
        <w:rPr>
          <w:rFonts w:ascii="Arial" w:hAnsi="Arial" w:cs="Arial"/>
          <w:color w:val="000000"/>
          <w:sz w:val="25"/>
          <w:szCs w:val="25"/>
        </w:rPr>
        <w:lastRenderedPageBreak/>
        <w:t>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10</w:t>
      </w:r>
      <w:proofErr w:type="gramStart"/>
      <w:r>
        <w:rPr>
          <w:rFonts w:ascii="Arial" w:hAnsi="Arial" w:cs="Arial"/>
          <w:color w:val="000000"/>
          <w:sz w:val="25"/>
          <w:szCs w:val="25"/>
        </w:rPr>
        <w:t xml:space="preserve"> К</w:t>
      </w:r>
      <w:proofErr w:type="gramEnd"/>
      <w:r>
        <w:rPr>
          <w:rFonts w:ascii="Arial" w:hAnsi="Arial" w:cs="Arial"/>
          <w:color w:val="000000"/>
          <w:sz w:val="25"/>
          <w:szCs w:val="25"/>
        </w:rPr>
        <w:t>ак будет меняться возраст назначения социальной пенсии?</w:t>
      </w:r>
      <w:r>
        <w:rPr>
          <w:rFonts w:ascii="Arial" w:hAnsi="Arial" w:cs="Arial"/>
          <w:color w:val="000000"/>
          <w:sz w:val="25"/>
          <w:szCs w:val="25"/>
        </w:rPr>
        <w:br/>
        <w:t>Законопроект предусматривает изменения, связанные с возрастом выхода на социальную пенсию. Гражданам, которые не работали или не приобрели полноценного стажа, необходимого для получения страховой пенсий, социальную пенсию предполагается назначать не в 60 (женщинам) и 65 лет (мужчинам), а в 68 и 70 лет соответственно. Данные изменения предлагается проводить так же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по инвалидности (независимо от возраста).</w:t>
      </w:r>
      <w:r>
        <w:rPr>
          <w:rFonts w:ascii="Arial" w:hAnsi="Arial" w:cs="Arial"/>
          <w:color w:val="000000"/>
          <w:sz w:val="25"/>
          <w:szCs w:val="25"/>
        </w:rPr>
        <w:br/>
        <w:t>Напомним, что 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r>
        <w:rPr>
          <w:rFonts w:ascii="Arial" w:hAnsi="Arial" w:cs="Arial"/>
          <w:color w:val="000000"/>
          <w:sz w:val="25"/>
          <w:szCs w:val="25"/>
        </w:rPr>
        <w:b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r>
        <w:rPr>
          <w:rFonts w:ascii="Arial" w:hAnsi="Arial" w:cs="Arial"/>
          <w:color w:val="000000"/>
          <w:sz w:val="25"/>
          <w:szCs w:val="25"/>
        </w:rPr>
        <w:br/>
        <w:t>Законопроектом предлагается закрепить общеустановленный пенсионный 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7D41FE" w:rsidRDefault="007D41FE" w:rsidP="007D41FE">
      <w:pPr>
        <w:pStyle w:val="a3"/>
        <w:shd w:val="clear" w:color="auto" w:fill="FFFFFF"/>
        <w:rPr>
          <w:rFonts w:ascii="Arial" w:hAnsi="Arial" w:cs="Arial"/>
          <w:color w:val="000000"/>
          <w:sz w:val="25"/>
          <w:szCs w:val="25"/>
        </w:rPr>
      </w:pPr>
      <w:r>
        <w:rPr>
          <w:rFonts w:ascii="Arial" w:hAnsi="Arial" w:cs="Arial"/>
          <w:color w:val="000000"/>
          <w:sz w:val="25"/>
          <w:szCs w:val="25"/>
        </w:rPr>
        <w:t xml:space="preserve">11 Госдума </w:t>
      </w:r>
      <w:proofErr w:type="gramStart"/>
      <w:r>
        <w:rPr>
          <w:rFonts w:ascii="Arial" w:hAnsi="Arial" w:cs="Arial"/>
          <w:color w:val="000000"/>
          <w:sz w:val="25"/>
          <w:szCs w:val="25"/>
        </w:rPr>
        <w:t>приняла в первом чтении законопроект об изменениях в пенсионной системе</w:t>
      </w:r>
      <w:r>
        <w:rPr>
          <w:rFonts w:ascii="Arial" w:hAnsi="Arial" w:cs="Arial"/>
          <w:color w:val="000000"/>
          <w:sz w:val="25"/>
          <w:szCs w:val="25"/>
        </w:rPr>
        <w:br/>
        <w:t>Государственная дума одобрила</w:t>
      </w:r>
      <w:proofErr w:type="gramEnd"/>
      <w:r>
        <w:rPr>
          <w:rFonts w:ascii="Arial" w:hAnsi="Arial" w:cs="Arial"/>
          <w:color w:val="000000"/>
          <w:sz w:val="25"/>
          <w:szCs w:val="25"/>
        </w:rPr>
        <w:t xml:space="preserve"> по итогам первого чтения внесенный Правительством РФ законопроект об изменении общеустановленного возраста выхода на пенсию. Основной целью законопроекта является повышение темпов роста пенсий неработающих пенсионеров и сохранение страховых принципов пенсионной системы Российской Федерации.</w:t>
      </w:r>
      <w:r>
        <w:rPr>
          <w:rFonts w:ascii="Arial" w:hAnsi="Arial" w:cs="Arial"/>
          <w:color w:val="000000"/>
          <w:sz w:val="25"/>
          <w:szCs w:val="25"/>
        </w:rPr>
        <w:br/>
        <w:t xml:space="preserve">Ожидается, что принятие законопроекта позволит уже в 2019 году проиндексировать страховые пенсии неработающих пенсионеров минимум на 7%, что более чем в два раза превышает уровень прогнозируемой фактической инфляции </w:t>
      </w:r>
      <w:proofErr w:type="gramStart"/>
      <w:r>
        <w:rPr>
          <w:rFonts w:ascii="Arial" w:hAnsi="Arial" w:cs="Arial"/>
          <w:color w:val="000000"/>
          <w:sz w:val="25"/>
          <w:szCs w:val="25"/>
        </w:rPr>
        <w:t>на конец</w:t>
      </w:r>
      <w:proofErr w:type="gramEnd"/>
      <w:r>
        <w:rPr>
          <w:rFonts w:ascii="Arial" w:hAnsi="Arial" w:cs="Arial"/>
          <w:color w:val="000000"/>
          <w:sz w:val="25"/>
          <w:szCs w:val="25"/>
        </w:rPr>
        <w:t xml:space="preserve"> 2018 года. Прибавка к пенсии будет зависеть от размера пенсии конкретного гражданина. Исходя из среднего размера пенсии в 2018 году на уровне 14,4 тыс. рублей, среднегодовая прибавка в 2019 году составит около 12 тыс. рублей.</w:t>
      </w:r>
      <w:r>
        <w:rPr>
          <w:rFonts w:ascii="Arial" w:hAnsi="Arial" w:cs="Arial"/>
          <w:color w:val="000000"/>
          <w:sz w:val="25"/>
          <w:szCs w:val="25"/>
        </w:rPr>
        <w:br/>
        <w:t>В соответствии с законопроектом предлагается закрепить пенсионный возраст на уровне 65 лет для мужчин и 63 лет женщин. Переход к новым параметрам назначения пенсии планируется начать с 1 января 2019 года и осуществлять в течение длительного переходного периода, который составит 10 лет для мужчин и 16 лет для женщин.</w:t>
      </w:r>
      <w:r>
        <w:rPr>
          <w:rFonts w:ascii="Arial" w:hAnsi="Arial" w:cs="Arial"/>
          <w:color w:val="000000"/>
          <w:sz w:val="25"/>
          <w:szCs w:val="25"/>
        </w:rPr>
        <w:br/>
        <w:t xml:space="preserve">Повышение пенсионного возраста не коснется работников, занятых во вредных и опасных условиях труда, многодетных женщин, инвалидов по зрению, родителей и опекунов инвалидов, водителей общественного транспорта, летчиков-испытателей и граждан, пострадавших в результате </w:t>
      </w:r>
      <w:r>
        <w:rPr>
          <w:rFonts w:ascii="Arial" w:hAnsi="Arial" w:cs="Arial"/>
          <w:color w:val="000000"/>
          <w:sz w:val="25"/>
          <w:szCs w:val="25"/>
        </w:rPr>
        <w:lastRenderedPageBreak/>
        <w:t>радиационных или техногенных катастроф.</w:t>
      </w:r>
      <w:r>
        <w:rPr>
          <w:rFonts w:ascii="Arial" w:hAnsi="Arial" w:cs="Arial"/>
          <w:color w:val="000000"/>
          <w:sz w:val="25"/>
          <w:szCs w:val="25"/>
        </w:rPr>
        <w:br/>
        <w:t>Право досрочного выхода на пенсию сохранится для ряда профессий, включая врачей, учителей и артистов, а также для граждан, работающих на Крайнем Севере и в приравненных районах. Требования к специальному стажу этих работников не меняются, при этом срок обращения за пенсией для них будет установлен в соответствии с переходным периодом, предусмотренным в законопроекте.</w:t>
      </w:r>
      <w:r>
        <w:rPr>
          <w:rFonts w:ascii="Arial" w:hAnsi="Arial" w:cs="Arial"/>
          <w:color w:val="000000"/>
          <w:sz w:val="25"/>
          <w:szCs w:val="25"/>
        </w:rPr>
        <w:br/>
        <w:t>На прошедшем заседании Госдумы также была ратифицирована 102-я конвенция Международной организации труда о минимальных нормах социального обеспечения. В соответствии с ней предусматривается размер пенсий на уровне не ниже 40% от утраченного заработка.</w:t>
      </w:r>
    </w:p>
    <w:p w:rsidR="00316DF1" w:rsidRDefault="00316DF1"/>
    <w:sectPr w:rsidR="00316DF1" w:rsidSect="00316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41FE"/>
    <w:rsid w:val="00213B04"/>
    <w:rsid w:val="00316DF1"/>
    <w:rsid w:val="007D41FE"/>
    <w:rsid w:val="00B15758"/>
    <w:rsid w:val="00EE7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1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38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4048</Words>
  <Characters>23080</Characters>
  <Application>Microsoft Office Word</Application>
  <DocSecurity>0</DocSecurity>
  <Lines>192</Lines>
  <Paragraphs>54</Paragraphs>
  <ScaleCrop>false</ScaleCrop>
  <Company>SPecialiST RePack</Company>
  <LinksUpToDate>false</LinksUpToDate>
  <CharactersWithSpaces>27074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2018-07-27T08:37:00Z</dcterms:created>
  <dcterms:modified xsi:type="dcterms:W3CDTF">2018-07-27T08:38:00Z</dcterms:modified>
</cp:coreProperties>
</file>